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60" w:lineRule="exact"/>
        <w:ind w:right="0"/>
        <w:jc w:val="center"/>
        <w:rPr>
          <w:rFonts w:hint="eastAsia" w:ascii="方正小标宋简体" w:hAnsi="方正小标宋简体" w:eastAsia="方正小标宋简体" w:cs="方正小标宋简体"/>
          <w:b w:val="0"/>
          <w:bCs w:val="0"/>
          <w:i w:val="0"/>
          <w:iCs w:val="0"/>
          <w:caps w:val="0"/>
          <w:color w:val="252525"/>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252525"/>
          <w:spacing w:val="0"/>
          <w:sz w:val="44"/>
          <w:szCs w:val="44"/>
          <w:lang w:val="en-US" w:eastAsia="zh-CN"/>
        </w:rPr>
        <w:t>温州市工业与能源发展集团有限公司</w:t>
      </w:r>
    </w:p>
    <w:p>
      <w:pPr>
        <w:pStyle w:val="2"/>
        <w:keepNext w:val="0"/>
        <w:keepLines w:val="0"/>
        <w:widowControl/>
        <w:suppressLineNumbers w:val="0"/>
        <w:spacing w:before="0" w:beforeAutospacing="0" w:after="0" w:afterAutospacing="0" w:line="560" w:lineRule="exact"/>
        <w:ind w:right="0"/>
        <w:jc w:val="center"/>
        <w:rPr>
          <w:rFonts w:ascii="方正小标宋简体" w:hAnsi="方正小标宋简体" w:eastAsia="方正小标宋简体" w:cs="方正小标宋简体"/>
          <w:b w:val="0"/>
          <w:bCs w:val="0"/>
          <w:i w:val="0"/>
          <w:iCs w:val="0"/>
          <w:caps w:val="0"/>
          <w:color w:val="454545"/>
          <w:spacing w:val="0"/>
          <w:sz w:val="44"/>
          <w:szCs w:val="44"/>
          <w:shd w:val="clear" w:fill="FFFFFF"/>
        </w:rPr>
      </w:pPr>
      <w:r>
        <w:rPr>
          <w:rFonts w:hint="eastAsia" w:ascii="方正小标宋简体" w:hAnsi="方正小标宋简体" w:eastAsia="方正小标宋简体" w:cs="方正小标宋简体"/>
          <w:b w:val="0"/>
          <w:bCs w:val="0"/>
          <w:i w:val="0"/>
          <w:caps w:val="0"/>
          <w:color w:val="000000"/>
          <w:spacing w:val="0"/>
          <w:sz w:val="44"/>
          <w:szCs w:val="44"/>
        </w:rPr>
        <w:t>2022年面向残疾人专</w:t>
      </w:r>
      <w:r>
        <w:rPr>
          <w:rFonts w:hint="eastAsia" w:ascii="方正小标宋简体" w:hAnsi="方正小标宋简体" w:eastAsia="方正小标宋简体" w:cs="方正小标宋简体"/>
          <w:b w:val="0"/>
          <w:bCs w:val="0"/>
          <w:i w:val="0"/>
          <w:caps w:val="0"/>
          <w:color w:val="000000"/>
          <w:spacing w:val="0"/>
          <w:sz w:val="44"/>
          <w:szCs w:val="44"/>
          <w:lang w:eastAsia="zh-CN"/>
        </w:rPr>
        <w:t>设岗位招聘的</w:t>
      </w:r>
      <w:r>
        <w:rPr>
          <w:rFonts w:hint="eastAsia" w:ascii="方正小标宋简体" w:hAnsi="方正小标宋简体" w:eastAsia="方正小标宋简体" w:cs="方正小标宋简体"/>
          <w:b w:val="0"/>
          <w:bCs w:val="0"/>
          <w:i w:val="0"/>
          <w:iCs w:val="0"/>
          <w:caps w:val="0"/>
          <w:color w:val="252525"/>
          <w:spacing w:val="0"/>
          <w:sz w:val="44"/>
          <w:szCs w:val="44"/>
        </w:rPr>
        <w:t>公告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outlineLvl w:val="0"/>
        <w:rPr>
          <w:rFonts w:hint="eastAsia" w:ascii="仿宋_GB2312" w:hAnsi="仿宋_GB2312" w:eastAsia="仿宋_GB2312" w:cs="仿宋_GB2312"/>
          <w:i w:val="0"/>
          <w:caps w:val="0"/>
          <w:color w:val="000000"/>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outlineLvl w:val="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根据</w:t>
      </w:r>
      <w:r>
        <w:rPr>
          <w:rFonts w:hint="eastAsia" w:ascii="仿宋_GB2312" w:hAnsi="仿宋_GB2312" w:eastAsia="仿宋_GB2312" w:cs="仿宋_GB2312"/>
          <w:color w:val="000000"/>
          <w:sz w:val="32"/>
          <w:szCs w:val="32"/>
        </w:rPr>
        <w:t>国务</w:t>
      </w:r>
      <w:bookmarkStart w:id="0" w:name="_GoBack"/>
      <w:bookmarkEnd w:id="0"/>
      <w:r>
        <w:rPr>
          <w:rFonts w:hint="eastAsia" w:ascii="仿宋_GB2312" w:hAnsi="仿宋_GB2312" w:eastAsia="仿宋_GB2312" w:cs="仿宋_GB2312"/>
          <w:color w:val="000000"/>
          <w:sz w:val="32"/>
          <w:szCs w:val="32"/>
        </w:rPr>
        <w:t>院办公厅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关于印发促进残疾人就业三年行动方案（2022—2024年）的通知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国办发〔2022〕6号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文件要求和</w:t>
      </w:r>
      <w:r>
        <w:rPr>
          <w:rFonts w:hint="eastAsia" w:ascii="仿宋_GB2312" w:hAnsi="仿宋_GB2312" w:eastAsia="仿宋_GB2312" w:cs="仿宋_GB2312"/>
          <w:i w:val="0"/>
          <w:caps w:val="0"/>
          <w:color w:val="000000"/>
          <w:spacing w:val="0"/>
          <w:sz w:val="32"/>
          <w:szCs w:val="32"/>
          <w:lang w:val="en-US" w:eastAsia="zh-CN"/>
        </w:rPr>
        <w:t>市残疾人联合会、市国资委工作部署，</w:t>
      </w:r>
      <w:r>
        <w:rPr>
          <w:rFonts w:hint="eastAsia" w:ascii="仿宋_GB2312" w:hAnsi="仿宋_GB2312" w:eastAsia="仿宋_GB2312" w:cs="仿宋_GB2312"/>
          <w:color w:val="000000"/>
          <w:sz w:val="32"/>
          <w:szCs w:val="32"/>
        </w:rPr>
        <w:t>实施国有企业安排残疾人就业行动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i w:val="0"/>
          <w:caps w:val="0"/>
          <w:color w:val="000000"/>
          <w:spacing w:val="0"/>
          <w:sz w:val="32"/>
          <w:szCs w:val="32"/>
        </w:rPr>
        <w:t>促进有就业意愿且有就业能力的适龄残疾人实现就业，经研究决定，</w:t>
      </w:r>
      <w:r>
        <w:rPr>
          <w:rFonts w:hint="eastAsia" w:ascii="仿宋_GB2312" w:hAnsi="仿宋_GB2312" w:eastAsia="仿宋_GB2312" w:cs="仿宋_GB2312"/>
          <w:i w:val="0"/>
          <w:caps w:val="0"/>
          <w:color w:val="000000"/>
          <w:spacing w:val="0"/>
          <w:sz w:val="32"/>
          <w:szCs w:val="32"/>
          <w:lang w:val="en-US" w:eastAsia="zh-CN"/>
        </w:rPr>
        <w:t>集团下属公司</w:t>
      </w:r>
      <w:r>
        <w:rPr>
          <w:rFonts w:hint="eastAsia" w:ascii="仿宋_GB2312" w:hAnsi="仿宋_GB2312" w:eastAsia="仿宋_GB2312" w:cs="仿宋_GB2312"/>
          <w:i w:val="0"/>
          <w:caps w:val="0"/>
          <w:color w:val="000000"/>
          <w:spacing w:val="0"/>
          <w:sz w:val="32"/>
          <w:szCs w:val="32"/>
        </w:rPr>
        <w:t>浙江金海蕴生物股份有限公司面向社会公开招聘残疾人岗位工作人员</w:t>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rPr>
        <w:t>名，现将有关事宜公告如下：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1"/>
        <w:jc w:val="both"/>
        <w:textAlignment w:val="auto"/>
        <w:rPr>
          <w:rFonts w:hint="eastAsia" w:ascii="黑体" w:hAnsi="黑体" w:eastAsia="黑体" w:cs="黑体"/>
          <w:i w:val="0"/>
          <w:caps w:val="0"/>
          <w:color w:val="000000"/>
          <w:spacing w:val="0"/>
          <w:sz w:val="32"/>
          <w:szCs w:val="32"/>
        </w:rPr>
      </w:pPr>
      <w:r>
        <w:rPr>
          <w:rFonts w:hint="eastAsia" w:ascii="黑体" w:hAnsi="黑体" w:eastAsia="黑体" w:cs="黑体"/>
          <w:b/>
          <w:i w:val="0"/>
          <w:caps w:val="0"/>
          <w:color w:val="000000"/>
          <w:spacing w:val="0"/>
          <w:sz w:val="32"/>
          <w:szCs w:val="32"/>
        </w:rPr>
        <w:t>一、基本条件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outlineLvl w:val="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1、拥护中国共产党的领导，热爱社会主义；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outlineLvl w:val="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2、遵守宪法和法律，具有良好的职业道德；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outlineLvl w:val="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3、无违法违纪记录；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outlineLvl w:val="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rPr>
        <w:t>4</w:t>
      </w:r>
      <w:r>
        <w:rPr>
          <w:rFonts w:hint="eastAsia" w:ascii="仿宋_GB2312" w:hAnsi="仿宋_GB2312" w:eastAsia="仿宋_GB2312" w:cs="仿宋_GB2312"/>
          <w:i w:val="0"/>
          <w:caps w:val="0"/>
          <w:color w:val="000000"/>
          <w:spacing w:val="0"/>
          <w:sz w:val="32"/>
          <w:szCs w:val="32"/>
        </w:rPr>
        <w:t>、具有适应岗位要求的身体、年龄条件</w:t>
      </w:r>
      <w:r>
        <w:rPr>
          <w:rFonts w:hint="eastAsia" w:ascii="仿宋_GB2312" w:hAnsi="仿宋_GB2312" w:eastAsia="仿宋_GB2312" w:cs="仿宋_GB2312"/>
          <w:i w:val="0"/>
          <w:caps w:val="0"/>
          <w:color w:val="000000"/>
          <w:spacing w:val="0"/>
          <w:sz w:val="32"/>
          <w:szCs w:val="32"/>
          <w:lang w:eastAsia="zh-CN"/>
        </w:rPr>
        <w:t>，无精神疾病史</w:t>
      </w:r>
      <w:r>
        <w:rPr>
          <w:rFonts w:hint="eastAsia" w:ascii="仿宋_GB2312" w:hAnsi="仿宋_GB2312" w:eastAsia="仿宋_GB2312" w:cs="仿宋_GB2312"/>
          <w:i w:val="0"/>
          <w:caps w:val="0"/>
          <w:color w:val="000000"/>
          <w:spacing w:val="0"/>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outlineLvl w:val="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rPr>
        <w:t>5</w:t>
      </w:r>
      <w:r>
        <w:rPr>
          <w:rFonts w:hint="eastAsia" w:ascii="仿宋_GB2312" w:hAnsi="仿宋_GB2312" w:eastAsia="仿宋_GB2312" w:cs="仿宋_GB2312"/>
          <w:i w:val="0"/>
          <w:caps w:val="0"/>
          <w:color w:val="000000"/>
          <w:spacing w:val="0"/>
          <w:sz w:val="32"/>
          <w:szCs w:val="32"/>
        </w:rPr>
        <w:t>、具有岗位所需的学历、资历及专业</w:t>
      </w:r>
      <w:r>
        <w:rPr>
          <w:rFonts w:hint="eastAsia" w:ascii="仿宋_GB2312" w:hAnsi="仿宋_GB2312" w:eastAsia="仿宋_GB2312" w:cs="仿宋_GB2312"/>
          <w:i w:val="0"/>
          <w:caps w:val="0"/>
          <w:color w:val="000000"/>
          <w:spacing w:val="0"/>
          <w:sz w:val="32"/>
          <w:szCs w:val="32"/>
          <w:lang w:eastAsia="zh-CN"/>
        </w:rPr>
        <w:t>或技能条件</w:t>
      </w:r>
      <w:r>
        <w:rPr>
          <w:rFonts w:hint="eastAsia" w:ascii="仿宋_GB2312" w:hAnsi="仿宋_GB2312" w:eastAsia="仿宋_GB2312" w:cs="仿宋_GB2312"/>
          <w:i w:val="0"/>
          <w:caps w:val="0"/>
          <w:color w:val="000000"/>
          <w:spacing w:val="0"/>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1"/>
        <w:jc w:val="both"/>
        <w:textAlignment w:val="auto"/>
        <w:rPr>
          <w:rFonts w:hint="eastAsia" w:ascii="黑体" w:hAnsi="黑体" w:eastAsia="黑体" w:cs="黑体"/>
          <w:b/>
          <w:i w:val="0"/>
          <w:caps w:val="0"/>
          <w:color w:val="000000"/>
          <w:spacing w:val="0"/>
          <w:sz w:val="32"/>
          <w:szCs w:val="32"/>
        </w:rPr>
      </w:pPr>
      <w:r>
        <w:rPr>
          <w:rFonts w:hint="eastAsia" w:ascii="黑体" w:hAnsi="黑体" w:eastAsia="黑体" w:cs="黑体"/>
          <w:b/>
          <w:i w:val="0"/>
          <w:caps w:val="0"/>
          <w:color w:val="000000"/>
          <w:spacing w:val="0"/>
          <w:sz w:val="32"/>
          <w:szCs w:val="32"/>
        </w:rPr>
        <w:t>二、招聘对象及具体岗位要求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详见《</w:t>
      </w:r>
      <w:r>
        <w:rPr>
          <w:rFonts w:hint="eastAsia" w:ascii="仿宋_GB2312" w:hAnsi="仿宋_GB2312" w:eastAsia="仿宋_GB2312" w:cs="仿宋_GB2312"/>
          <w:i w:val="0"/>
          <w:caps w:val="0"/>
          <w:color w:val="000000"/>
          <w:spacing w:val="0"/>
          <w:sz w:val="30"/>
          <w:szCs w:val="30"/>
        </w:rPr>
        <w:t>温州市工业与能源发展集团有限公司2022年面向社会公开招聘工作人员（残疾人专场）</w:t>
      </w:r>
      <w:r>
        <w:rPr>
          <w:rFonts w:hint="eastAsia" w:ascii="仿宋_GB2312" w:hAnsi="仿宋_GB2312" w:eastAsia="仿宋_GB2312" w:cs="仿宋_GB2312"/>
          <w:i w:val="0"/>
          <w:caps w:val="0"/>
          <w:color w:val="000000"/>
          <w:spacing w:val="0"/>
          <w:sz w:val="30"/>
          <w:szCs w:val="30"/>
          <w:lang w:val="en-US" w:eastAsia="zh-CN"/>
        </w:rPr>
        <w:t>岗位一览表</w:t>
      </w:r>
      <w:r>
        <w:rPr>
          <w:rFonts w:hint="eastAsia" w:ascii="仿宋_GB2312" w:hAnsi="仿宋_GB2312" w:eastAsia="仿宋_GB2312" w:cs="仿宋_GB2312"/>
          <w:i w:val="0"/>
          <w:caps w:val="0"/>
          <w:color w:val="000000"/>
          <w:spacing w:val="0"/>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1"/>
        <w:jc w:val="both"/>
        <w:textAlignment w:val="auto"/>
        <w:rPr>
          <w:rFonts w:hint="eastAsia" w:ascii="黑体" w:hAnsi="黑体" w:eastAsia="黑体" w:cs="黑体"/>
          <w:b/>
          <w:i w:val="0"/>
          <w:caps w:val="0"/>
          <w:color w:val="auto"/>
          <w:spacing w:val="0"/>
          <w:sz w:val="32"/>
          <w:szCs w:val="32"/>
        </w:rPr>
      </w:pPr>
      <w:r>
        <w:rPr>
          <w:rFonts w:hint="eastAsia" w:ascii="黑体" w:hAnsi="黑体" w:eastAsia="黑体" w:cs="黑体"/>
          <w:b/>
          <w:i w:val="0"/>
          <w:caps w:val="0"/>
          <w:color w:val="auto"/>
          <w:spacing w:val="0"/>
          <w:sz w:val="32"/>
          <w:szCs w:val="32"/>
        </w:rPr>
        <w:t>三、报名办法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楷体" w:hAnsi="楷体" w:eastAsia="楷体" w:cs="楷体"/>
          <w:i w:val="0"/>
          <w:caps w:val="0"/>
          <w:color w:val="auto"/>
          <w:spacing w:val="0"/>
          <w:sz w:val="32"/>
          <w:szCs w:val="32"/>
        </w:rPr>
        <w:t>1、报名时间</w:t>
      </w:r>
      <w:r>
        <w:rPr>
          <w:rFonts w:hint="eastAsia" w:ascii="仿宋_GB2312" w:hAnsi="仿宋_GB2312" w:eastAsia="仿宋_GB2312" w:cs="仿宋_GB2312"/>
          <w:i w:val="0"/>
          <w:caps w:val="0"/>
          <w:color w:val="auto"/>
          <w:spacing w:val="0"/>
          <w:sz w:val="32"/>
          <w:szCs w:val="32"/>
        </w:rPr>
        <w:t>：20</w:t>
      </w:r>
      <w:r>
        <w:rPr>
          <w:rFonts w:hint="eastAsia" w:ascii="仿宋_GB2312" w:hAnsi="仿宋_GB2312" w:eastAsia="仿宋_GB2312" w:cs="仿宋_GB2312"/>
          <w:i w:val="0"/>
          <w:caps w:val="0"/>
          <w:color w:val="auto"/>
          <w:spacing w:val="0"/>
          <w:sz w:val="32"/>
          <w:szCs w:val="32"/>
          <w:lang w:val="en-US" w:eastAsia="zh-CN"/>
        </w:rPr>
        <w:t>22</w:t>
      </w:r>
      <w:r>
        <w:rPr>
          <w:rFonts w:hint="eastAsia" w:ascii="仿宋_GB2312" w:hAnsi="仿宋_GB2312" w:eastAsia="仿宋_GB2312" w:cs="仿宋_GB2312"/>
          <w:i w:val="0"/>
          <w:caps w:val="0"/>
          <w:color w:val="auto"/>
          <w:spacing w:val="0"/>
          <w:sz w:val="32"/>
          <w:szCs w:val="32"/>
        </w:rPr>
        <w:t>年</w:t>
      </w:r>
      <w:r>
        <w:rPr>
          <w:rFonts w:hint="eastAsia" w:ascii="仿宋_GB2312" w:hAnsi="仿宋_GB2312" w:eastAsia="仿宋_GB2312" w:cs="仿宋_GB2312"/>
          <w:i w:val="0"/>
          <w:caps w:val="0"/>
          <w:color w:val="auto"/>
          <w:spacing w:val="0"/>
          <w:sz w:val="32"/>
          <w:szCs w:val="32"/>
          <w:lang w:val="en-US" w:eastAsia="zh-CN"/>
        </w:rPr>
        <w:t>11</w:t>
      </w:r>
      <w:r>
        <w:rPr>
          <w:rFonts w:hint="eastAsia" w:ascii="仿宋_GB2312" w:hAnsi="仿宋_GB2312" w:eastAsia="仿宋_GB2312" w:cs="仿宋_GB2312"/>
          <w:i w:val="0"/>
          <w:caps w:val="0"/>
          <w:color w:val="auto"/>
          <w:spacing w:val="0"/>
          <w:sz w:val="32"/>
          <w:szCs w:val="32"/>
        </w:rPr>
        <w:t>月</w:t>
      </w:r>
      <w:r>
        <w:rPr>
          <w:rFonts w:hint="eastAsia" w:ascii="仿宋_GB2312" w:hAnsi="仿宋_GB2312" w:eastAsia="仿宋_GB2312" w:cs="仿宋_GB2312"/>
          <w:i w:val="0"/>
          <w:caps w:val="0"/>
          <w:color w:val="auto"/>
          <w:spacing w:val="0"/>
          <w:sz w:val="32"/>
          <w:szCs w:val="32"/>
          <w:lang w:val="en-US" w:eastAsia="zh-CN"/>
        </w:rPr>
        <w:t>7</w:t>
      </w:r>
      <w:r>
        <w:rPr>
          <w:rFonts w:hint="eastAsia" w:ascii="仿宋_GB2312" w:hAnsi="仿宋_GB2312" w:eastAsia="仿宋_GB2312" w:cs="仿宋_GB2312"/>
          <w:i w:val="0"/>
          <w:caps w:val="0"/>
          <w:color w:val="auto"/>
          <w:spacing w:val="0"/>
          <w:sz w:val="32"/>
          <w:szCs w:val="32"/>
        </w:rPr>
        <w:t>日</w:t>
      </w:r>
      <w:r>
        <w:rPr>
          <w:rFonts w:hint="eastAsia" w:ascii="仿宋_GB2312" w:hAnsi="仿宋_GB2312" w:eastAsia="仿宋_GB2312" w:cs="仿宋_GB2312"/>
          <w:i w:val="0"/>
          <w:caps w:val="0"/>
          <w:color w:val="auto"/>
          <w:spacing w:val="0"/>
          <w:sz w:val="32"/>
          <w:szCs w:val="32"/>
          <w:lang w:val="en-US" w:eastAsia="zh-CN"/>
        </w:rPr>
        <w:t>8:30</w:t>
      </w:r>
      <w:r>
        <w:rPr>
          <w:rFonts w:hint="eastAsia" w:ascii="仿宋_GB2312" w:hAnsi="仿宋_GB2312" w:eastAsia="仿宋_GB2312" w:cs="仿宋_GB2312"/>
          <w:i w:val="0"/>
          <w:caps w:val="0"/>
          <w:color w:val="auto"/>
          <w:spacing w:val="0"/>
          <w:sz w:val="32"/>
          <w:szCs w:val="32"/>
        </w:rPr>
        <w:t>-- 20</w:t>
      </w:r>
      <w:r>
        <w:rPr>
          <w:rFonts w:hint="eastAsia" w:ascii="仿宋_GB2312" w:hAnsi="仿宋_GB2312" w:eastAsia="仿宋_GB2312" w:cs="仿宋_GB2312"/>
          <w:i w:val="0"/>
          <w:caps w:val="0"/>
          <w:color w:val="auto"/>
          <w:spacing w:val="0"/>
          <w:sz w:val="32"/>
          <w:szCs w:val="32"/>
          <w:lang w:val="en-US" w:eastAsia="zh-CN"/>
        </w:rPr>
        <w:t>22</w:t>
      </w:r>
      <w:r>
        <w:rPr>
          <w:rFonts w:hint="eastAsia" w:ascii="仿宋_GB2312" w:hAnsi="仿宋_GB2312" w:eastAsia="仿宋_GB2312" w:cs="仿宋_GB2312"/>
          <w:i w:val="0"/>
          <w:caps w:val="0"/>
          <w:color w:val="auto"/>
          <w:spacing w:val="0"/>
          <w:sz w:val="32"/>
          <w:szCs w:val="32"/>
        </w:rPr>
        <w:t>年</w:t>
      </w:r>
      <w:r>
        <w:rPr>
          <w:rFonts w:hint="eastAsia" w:ascii="仿宋_GB2312" w:hAnsi="仿宋_GB2312" w:eastAsia="仿宋_GB2312" w:cs="仿宋_GB2312"/>
          <w:i w:val="0"/>
          <w:caps w:val="0"/>
          <w:color w:val="auto"/>
          <w:spacing w:val="0"/>
          <w:sz w:val="32"/>
          <w:szCs w:val="32"/>
          <w:lang w:val="en-US" w:eastAsia="zh-CN"/>
        </w:rPr>
        <w:t>11月18</w:t>
      </w:r>
      <w:r>
        <w:rPr>
          <w:rFonts w:hint="eastAsia" w:ascii="仿宋_GB2312" w:hAnsi="仿宋_GB2312" w:eastAsia="仿宋_GB2312" w:cs="仿宋_GB2312"/>
          <w:i w:val="0"/>
          <w:caps w:val="0"/>
          <w:color w:val="auto"/>
          <w:spacing w:val="0"/>
          <w:sz w:val="32"/>
          <w:szCs w:val="32"/>
        </w:rPr>
        <w:t>日</w:t>
      </w:r>
      <w:r>
        <w:rPr>
          <w:rFonts w:hint="eastAsia" w:ascii="仿宋_GB2312" w:hAnsi="仿宋_GB2312" w:eastAsia="仿宋_GB2312" w:cs="仿宋_GB2312"/>
          <w:i w:val="0"/>
          <w:caps w:val="0"/>
          <w:color w:val="auto"/>
          <w:spacing w:val="0"/>
          <w:sz w:val="32"/>
          <w:szCs w:val="32"/>
          <w:lang w:val="en-US" w:eastAsia="zh-CN"/>
        </w:rPr>
        <w:t>17:30</w:t>
      </w:r>
      <w:r>
        <w:rPr>
          <w:rFonts w:hint="eastAsia" w:ascii="仿宋_GB2312" w:hAnsi="仿宋_GB2312" w:eastAsia="仿宋_GB2312" w:cs="仿宋_GB2312"/>
          <w:i w:val="0"/>
          <w:caps w:val="0"/>
          <w:color w:val="auto"/>
          <w:spacing w:val="0"/>
          <w:sz w:val="32"/>
          <w:szCs w:val="32"/>
        </w:rPr>
        <w:t>，逾期不再受理。</w:t>
      </w:r>
    </w:p>
    <w:p>
      <w:pPr>
        <w:numPr>
          <w:ilvl w:val="-1"/>
          <w:numId w:val="0"/>
        </w:numPr>
        <w:ind w:left="420" w:leftChars="200" w:firstLine="320" w:firstLineChars="100"/>
        <w:rPr>
          <w:rFonts w:hint="default" w:ascii="楷体" w:hAnsi="楷体" w:eastAsia="楷体" w:cs="楷体"/>
          <w:i w:val="0"/>
          <w:caps w:val="0"/>
          <w:color w:val="auto"/>
          <w:spacing w:val="0"/>
          <w:kern w:val="0"/>
          <w:sz w:val="32"/>
          <w:szCs w:val="32"/>
          <w:lang w:val="en-US" w:eastAsia="zh-CN" w:bidi="ar-SA"/>
        </w:rPr>
      </w:pPr>
      <w:r>
        <w:rPr>
          <w:rFonts w:hint="eastAsia" w:ascii="楷体" w:hAnsi="楷体" w:eastAsia="楷体" w:cs="楷体"/>
          <w:i w:val="0"/>
          <w:caps w:val="0"/>
          <w:color w:val="auto"/>
          <w:spacing w:val="0"/>
          <w:kern w:val="0"/>
          <w:sz w:val="32"/>
          <w:szCs w:val="32"/>
          <w:lang w:val="en-US" w:eastAsia="zh-CN" w:bidi="ar-SA"/>
        </w:rPr>
        <w:t>2、</w:t>
      </w:r>
      <w:r>
        <w:rPr>
          <w:rFonts w:hint="default" w:ascii="楷体" w:hAnsi="楷体" w:eastAsia="楷体" w:cs="楷体"/>
          <w:i w:val="0"/>
          <w:caps w:val="0"/>
          <w:color w:val="auto"/>
          <w:spacing w:val="0"/>
          <w:kern w:val="0"/>
          <w:sz w:val="32"/>
          <w:szCs w:val="32"/>
          <w:lang w:val="en-US" w:eastAsia="zh-CN" w:bidi="ar-SA"/>
        </w:rPr>
        <w:t>报名办法：</w:t>
      </w:r>
    </w:p>
    <w:p>
      <w:pPr>
        <w:numPr>
          <w:ilvl w:val="0"/>
          <w:numId w:val="0"/>
        </w:numPr>
        <w:ind w:firstLine="64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sz w:val="32"/>
          <w:szCs w:val="32"/>
          <w:lang w:val="en-US" w:eastAsia="zh-CN"/>
        </w:rPr>
        <w:t>温州市工业与能源集团官网</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val="en-US" w:eastAsia="zh-CN" w:bidi="ar"/>
        </w:rPr>
        <w:t>应聘人员登陆温州市工业与能源发展集团网站（www.wzgyjt.com)招聘平台（集团网站/招贤纳士/简历投递）进行网络注册报名或扫描招聘二维码（附后）登陆手机端招聘平台进行注册报名。上传本人有效身份证、单寸免冠证件照及户口本、荣誉证书等相关证明材料。</w:t>
      </w:r>
    </w:p>
    <w:p>
      <w:pPr>
        <w:numPr>
          <w:ilvl w:val="0"/>
          <w:numId w:val="0"/>
        </w:numPr>
        <w:ind w:firstLine="64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sz w:val="32"/>
          <w:szCs w:val="32"/>
          <w:lang w:val="en-US" w:eastAsia="zh-CN"/>
        </w:rPr>
        <w:t>微信招聘平台</w:t>
      </w:r>
      <w:r>
        <w:rPr>
          <w:rFonts w:hint="eastAsia" w:ascii="仿宋_GB2312" w:hAnsi="仿宋_GB2312" w:eastAsia="仿宋_GB2312" w:cs="仿宋_GB2312"/>
          <w:color w:val="auto"/>
          <w:kern w:val="0"/>
          <w:sz w:val="32"/>
          <w:szCs w:val="32"/>
          <w:lang w:val="en-US" w:eastAsia="zh-CN" w:bidi="ar"/>
        </w:rPr>
        <w:t>：应聘人员扫描以下二维码关注集团招聘公众号，点击“加入我们”进入招聘平台查看招聘岗位，同时点击个人中心完成用户注册，上传本人有效身份证、单寸免冠证件照及户口本、荣誉证书等相关证明材料后，投递相应岗位报名。</w:t>
      </w:r>
    </w:p>
    <w:p>
      <w:pPr>
        <w:numPr>
          <w:ilvl w:val="0"/>
          <w:numId w:val="0"/>
        </w:numPr>
        <w:ind w:firstLine="640"/>
        <w:jc w:val="center"/>
        <w:rPr>
          <w:color w:val="auto"/>
          <w:highlight w:val="none"/>
        </w:rPr>
      </w:pPr>
      <w:r>
        <w:rPr>
          <w:color w:val="auto"/>
          <w:highlight w:val="none"/>
        </w:rPr>
        <w:drawing>
          <wp:inline distT="0" distB="0" distL="114300" distR="114300">
            <wp:extent cx="1564640" cy="1572895"/>
            <wp:effectExtent l="0" t="0" r="16510" b="8255"/>
            <wp:docPr id="2" name="图片 1" descr="招聘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招聘二维码"/>
                    <pic:cNvPicPr>
                      <a:picLocks noChangeAspect="true"/>
                    </pic:cNvPicPr>
                  </pic:nvPicPr>
                  <pic:blipFill>
                    <a:blip r:embed="rId4"/>
                    <a:stretch>
                      <a:fillRect/>
                    </a:stretch>
                  </pic:blipFill>
                  <pic:spPr>
                    <a:xfrm>
                      <a:off x="0" y="0"/>
                      <a:ext cx="1564640" cy="1572895"/>
                    </a:xfrm>
                    <a:prstGeom prst="rect">
                      <a:avLst/>
                    </a:prstGeom>
                    <a:noFill/>
                    <a:ln w="9525">
                      <a:noFill/>
                    </a:ln>
                  </pic:spPr>
                </pic:pic>
              </a:graphicData>
            </a:graphic>
          </wp:inline>
        </w:drawing>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rPr>
          <w:rFonts w:hint="eastAsia" w:ascii="仿宋_GB2312" w:hAnsi="仿宋_GB2312" w:eastAsia="仿宋_GB2312" w:cs="仿宋_GB2312"/>
          <w:i w:val="0"/>
          <w:caps w:val="0"/>
          <w:strike/>
          <w:dstrike w:val="0"/>
          <w:color w:val="auto"/>
          <w:spacing w:val="0"/>
          <w:sz w:val="32"/>
          <w:szCs w:val="32"/>
          <w:highlight w:val="none"/>
        </w:rPr>
      </w:pPr>
      <w:r>
        <w:rPr>
          <w:rFonts w:hint="eastAsia" w:ascii="楷体" w:hAnsi="楷体" w:eastAsia="楷体" w:cs="楷体"/>
          <w:i w:val="0"/>
          <w:caps w:val="0"/>
          <w:color w:val="auto"/>
          <w:spacing w:val="0"/>
          <w:sz w:val="32"/>
          <w:szCs w:val="32"/>
          <w:highlight w:val="none"/>
        </w:rPr>
        <w:t>3、资格审核：</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40" w:lineRule="exact"/>
        <w:ind w:left="0" w:right="0" w:firstLine="640"/>
        <w:jc w:val="both"/>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报名结束后，对报名对象进行资格审查，确定笔试人员名单。 经资格审查，同一岗位的报考人数与招聘计划数不足3:1的，将相应核减招聘计划或商有关部门研究确定是否开考。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1"/>
        <w:jc w:val="both"/>
        <w:textAlignment w:val="auto"/>
        <w:rPr>
          <w:rFonts w:hint="eastAsia" w:ascii="黑体" w:hAnsi="黑体" w:eastAsia="黑体" w:cs="黑体"/>
          <w:b/>
          <w:i w:val="0"/>
          <w:caps w:val="0"/>
          <w:color w:val="auto"/>
          <w:spacing w:val="0"/>
          <w:sz w:val="32"/>
          <w:szCs w:val="32"/>
          <w:highlight w:val="none"/>
        </w:rPr>
      </w:pPr>
      <w:r>
        <w:rPr>
          <w:rFonts w:hint="eastAsia" w:ascii="黑体" w:hAnsi="黑体" w:eastAsia="黑体" w:cs="黑体"/>
          <w:b/>
          <w:i w:val="0"/>
          <w:caps w:val="0"/>
          <w:color w:val="auto"/>
          <w:spacing w:val="0"/>
          <w:sz w:val="32"/>
          <w:szCs w:val="32"/>
          <w:highlight w:val="none"/>
        </w:rPr>
        <w:t>四、招聘形式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rPr>
        <w:t>1、招聘岗位</w:t>
      </w:r>
      <w:r>
        <w:rPr>
          <w:rFonts w:hint="eastAsia" w:ascii="仿宋_GB2312" w:hAnsi="仿宋_GB2312" w:eastAsia="仿宋_GB2312" w:cs="仿宋_GB2312"/>
          <w:i w:val="0"/>
          <w:caps w:val="0"/>
          <w:color w:val="auto"/>
          <w:spacing w:val="0"/>
          <w:sz w:val="32"/>
          <w:szCs w:val="32"/>
        </w:rPr>
        <w:t>采取笔试和面试相结合的办法进行招聘。笔试满分100分，占总成绩的40%；面试满分100分，占总成绩的60%</w:t>
      </w:r>
      <w:r>
        <w:rPr>
          <w:rFonts w:hint="eastAsia" w:ascii="仿宋_GB2312" w:hAnsi="仿宋_GB2312" w:eastAsia="仿宋_GB2312" w:cs="仿宋_GB2312"/>
          <w:i w:val="0"/>
          <w:caps w:val="0"/>
          <w:color w:val="auto"/>
          <w:spacing w:val="0"/>
          <w:sz w:val="32"/>
          <w:szCs w:val="32"/>
          <w:u w:val="none"/>
        </w:rPr>
        <w:t>。</w:t>
      </w:r>
      <w:r>
        <w:rPr>
          <w:rFonts w:hint="eastAsia" w:ascii="仿宋_GB2312" w:hAnsi="仿宋_GB2312" w:eastAsia="仿宋_GB2312" w:cs="仿宋_GB2312"/>
          <w:color w:val="auto"/>
          <w:sz w:val="32"/>
          <w:szCs w:val="32"/>
          <w:u w:val="none"/>
        </w:rPr>
        <w:t>笔试</w:t>
      </w:r>
      <w:r>
        <w:rPr>
          <w:rFonts w:hint="eastAsia" w:ascii="仿宋_GB2312" w:hAnsi="仿宋_GB2312" w:eastAsia="仿宋_GB2312" w:cs="仿宋_GB2312"/>
          <w:color w:val="auto"/>
          <w:sz w:val="32"/>
          <w:szCs w:val="32"/>
          <w:u w:val="none"/>
          <w:lang w:eastAsia="zh-CN"/>
        </w:rPr>
        <w:t>科目为综合基础知识，</w:t>
      </w:r>
      <w:r>
        <w:rPr>
          <w:rFonts w:hint="eastAsia" w:ascii="仿宋_GB2312" w:hAnsi="仿宋_GB2312" w:eastAsia="仿宋_GB2312" w:cs="仿宋_GB2312"/>
          <w:i w:val="0"/>
          <w:iCs w:val="0"/>
          <w:caps w:val="0"/>
          <w:color w:val="auto"/>
          <w:spacing w:val="0"/>
          <w:sz w:val="32"/>
          <w:szCs w:val="32"/>
          <w:u w:val="none"/>
          <w:shd w:val="clear" w:fill="auto"/>
        </w:rPr>
        <w:t>面试科目为综合基础知识和岗位专业知识</w:t>
      </w:r>
      <w:r>
        <w:rPr>
          <w:rFonts w:hint="eastAsia" w:ascii="仿宋_GB2312" w:hAnsi="仿宋_GB2312" w:eastAsia="仿宋_GB2312" w:cs="仿宋_GB2312"/>
          <w:i w:val="0"/>
          <w:iCs w:val="0"/>
          <w:caps w:val="0"/>
          <w:color w:val="auto"/>
          <w:spacing w:val="0"/>
          <w:sz w:val="32"/>
          <w:szCs w:val="32"/>
          <w:u w:val="none"/>
          <w:shd w:val="clear"/>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（1）根据笔试成绩，从高分到低分的原则，按照与招聘岗位数3:1的比例确定面试人选，</w:t>
      </w:r>
      <w:r>
        <w:rPr>
          <w:rFonts w:hint="eastAsia" w:ascii="仿宋_GB2312" w:hAnsi="仿宋_GB2312" w:eastAsia="仿宋_GB2312" w:cs="仿宋_GB2312"/>
          <w:i w:val="0"/>
          <w:caps w:val="0"/>
          <w:color w:val="auto"/>
          <w:spacing w:val="0"/>
          <w:sz w:val="32"/>
          <w:szCs w:val="32"/>
          <w:lang w:val="en-US" w:eastAsia="zh-CN"/>
        </w:rPr>
        <w:t>比例内</w:t>
      </w:r>
      <w:r>
        <w:rPr>
          <w:rFonts w:hint="eastAsia" w:ascii="仿宋_GB2312" w:hAnsi="仿宋_GB2312" w:eastAsia="仿宋_GB2312" w:cs="仿宋_GB2312"/>
          <w:i w:val="0"/>
          <w:caps w:val="0"/>
          <w:color w:val="auto"/>
          <w:spacing w:val="0"/>
          <w:sz w:val="32"/>
          <w:szCs w:val="32"/>
        </w:rPr>
        <w:t>最后一名同分的</w:t>
      </w:r>
      <w:r>
        <w:rPr>
          <w:rFonts w:hint="eastAsia" w:ascii="仿宋_GB2312" w:hAnsi="仿宋_GB2312" w:eastAsia="仿宋_GB2312" w:cs="仿宋_GB2312"/>
          <w:i w:val="0"/>
          <w:caps w:val="0"/>
          <w:color w:val="auto"/>
          <w:spacing w:val="0"/>
          <w:sz w:val="32"/>
          <w:szCs w:val="32"/>
          <w:lang w:val="en-US" w:eastAsia="zh-CN"/>
        </w:rPr>
        <w:t>一并</w:t>
      </w:r>
      <w:r>
        <w:rPr>
          <w:rFonts w:hint="eastAsia" w:ascii="仿宋_GB2312" w:hAnsi="仿宋_GB2312" w:eastAsia="仿宋_GB2312" w:cs="仿宋_GB2312"/>
          <w:i w:val="0"/>
          <w:caps w:val="0"/>
          <w:color w:val="auto"/>
          <w:spacing w:val="0"/>
          <w:sz w:val="32"/>
          <w:szCs w:val="32"/>
        </w:rPr>
        <w:t>进入面试</w:t>
      </w:r>
      <w:r>
        <w:rPr>
          <w:rFonts w:hint="eastAsia" w:ascii="仿宋_GB2312" w:hAnsi="仿宋_GB2312" w:eastAsia="仿宋_GB2312" w:cs="仿宋_GB2312"/>
          <w:i w:val="0"/>
          <w:caps w:val="0"/>
          <w:strike w:val="0"/>
          <w:dstrike w:val="0"/>
          <w:color w:val="auto"/>
          <w:spacing w:val="0"/>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（2）进入面试的人员，根据面试和笔试的</w:t>
      </w:r>
      <w:r>
        <w:rPr>
          <w:rFonts w:hint="eastAsia" w:ascii="仿宋_GB2312" w:hAnsi="仿宋_GB2312" w:eastAsia="仿宋_GB2312" w:cs="仿宋_GB2312"/>
          <w:i w:val="0"/>
          <w:caps w:val="0"/>
          <w:color w:val="auto"/>
          <w:spacing w:val="0"/>
          <w:sz w:val="32"/>
          <w:szCs w:val="32"/>
          <w:lang w:val="en-US" w:eastAsia="zh-CN"/>
        </w:rPr>
        <w:t>总成绩</w:t>
      </w:r>
      <w:r>
        <w:rPr>
          <w:rFonts w:hint="eastAsia" w:ascii="仿宋_GB2312" w:hAnsi="仿宋_GB2312" w:eastAsia="仿宋_GB2312" w:cs="仿宋_GB2312"/>
          <w:i w:val="0"/>
          <w:caps w:val="0"/>
          <w:color w:val="auto"/>
          <w:spacing w:val="0"/>
          <w:sz w:val="32"/>
          <w:szCs w:val="32"/>
        </w:rPr>
        <w:t>，按择优录取和人岗匹配的原则，按照招聘岗位数1：1的比例确定录用人选。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2、</w:t>
      </w:r>
      <w:r>
        <w:rPr>
          <w:rFonts w:hint="eastAsia" w:ascii="仿宋_GB2312" w:hAnsi="仿宋_GB2312" w:eastAsia="仿宋_GB2312" w:cs="仿宋_GB2312"/>
          <w:i w:val="0"/>
          <w:caps w:val="0"/>
          <w:color w:val="auto"/>
          <w:spacing w:val="0"/>
          <w:sz w:val="32"/>
          <w:szCs w:val="32"/>
        </w:rPr>
        <w:t>本次招聘中，如遇特殊情况，则按以下原则实施：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1</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面试成绩低于60分，或</w:t>
      </w:r>
      <w:r>
        <w:rPr>
          <w:rFonts w:hint="eastAsia" w:ascii="仿宋_GB2312" w:hAnsi="仿宋_GB2312" w:eastAsia="仿宋_GB2312" w:cs="仿宋_GB2312"/>
          <w:i w:val="0"/>
          <w:caps w:val="0"/>
          <w:color w:val="auto"/>
          <w:spacing w:val="0"/>
          <w:sz w:val="32"/>
          <w:szCs w:val="32"/>
          <w:lang w:val="en-US" w:eastAsia="zh-CN"/>
        </w:rPr>
        <w:t>总成绩</w:t>
      </w:r>
      <w:r>
        <w:rPr>
          <w:rFonts w:hint="eastAsia" w:ascii="仿宋_GB2312" w:hAnsi="仿宋_GB2312" w:eastAsia="仿宋_GB2312" w:cs="仿宋_GB2312"/>
          <w:i w:val="0"/>
          <w:caps w:val="0"/>
          <w:color w:val="auto"/>
          <w:spacing w:val="0"/>
          <w:sz w:val="32"/>
          <w:szCs w:val="32"/>
        </w:rPr>
        <w:t>低于60分，均不予录取</w:t>
      </w:r>
      <w:r>
        <w:rPr>
          <w:rFonts w:hint="eastAsia" w:ascii="仿宋_GB2312" w:hAnsi="仿宋_GB2312" w:eastAsia="仿宋_GB2312" w:cs="仿宋_GB2312"/>
          <w:i w:val="0"/>
          <w:caps w:val="0"/>
          <w:strike w:val="0"/>
          <w:dstrike w:val="0"/>
          <w:color w:val="auto"/>
          <w:spacing w:val="0"/>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2</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如</w:t>
      </w:r>
      <w:r>
        <w:rPr>
          <w:rFonts w:hint="eastAsia" w:ascii="仿宋_GB2312" w:hAnsi="仿宋_GB2312" w:eastAsia="仿宋_GB2312" w:cs="仿宋_GB2312"/>
          <w:i w:val="0"/>
          <w:caps w:val="0"/>
          <w:color w:val="auto"/>
          <w:spacing w:val="0"/>
          <w:sz w:val="32"/>
          <w:szCs w:val="32"/>
          <w:lang w:val="en-US" w:eastAsia="zh-CN"/>
        </w:rPr>
        <w:t>总成绩相同</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lang w:val="en-US" w:eastAsia="zh-CN"/>
        </w:rPr>
        <w:t>以</w:t>
      </w:r>
      <w:r>
        <w:rPr>
          <w:rFonts w:hint="eastAsia" w:ascii="仿宋_GB2312" w:hAnsi="仿宋_GB2312" w:eastAsia="仿宋_GB2312" w:cs="仿宋_GB2312"/>
          <w:i w:val="0"/>
          <w:caps w:val="0"/>
          <w:color w:val="auto"/>
          <w:spacing w:val="0"/>
          <w:sz w:val="32"/>
          <w:szCs w:val="32"/>
        </w:rPr>
        <w:t>面试</w:t>
      </w:r>
      <w:r>
        <w:rPr>
          <w:rFonts w:hint="eastAsia" w:ascii="仿宋_GB2312" w:hAnsi="仿宋_GB2312" w:eastAsia="仿宋_GB2312" w:cs="仿宋_GB2312"/>
          <w:i w:val="0"/>
          <w:caps w:val="0"/>
          <w:color w:val="auto"/>
          <w:spacing w:val="0"/>
          <w:sz w:val="32"/>
          <w:szCs w:val="32"/>
          <w:lang w:val="en-US" w:eastAsia="zh-CN"/>
        </w:rPr>
        <w:t>成绩高者优先，如再相同，则采取加试的方式确定进入体检对象</w:t>
      </w:r>
      <w:r>
        <w:rPr>
          <w:rFonts w:hint="eastAsia" w:ascii="仿宋_GB2312" w:hAnsi="仿宋_GB2312" w:eastAsia="仿宋_GB2312" w:cs="仿宋_GB2312"/>
          <w:i w:val="0"/>
          <w:caps w:val="0"/>
          <w:color w:val="auto"/>
          <w:spacing w:val="0"/>
          <w:sz w:val="32"/>
          <w:szCs w:val="32"/>
        </w:rPr>
        <w:t>。</w:t>
      </w:r>
    </w:p>
    <w:p>
      <w:pPr>
        <w:numPr>
          <w:ilvl w:val="0"/>
          <w:numId w:val="0"/>
        </w:numPr>
        <w:ind w:firstLine="640"/>
        <w:jc w:val="center"/>
        <w:rPr>
          <w:rFonts w:hint="default"/>
          <w:color w:val="auto"/>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1"/>
        <w:jc w:val="both"/>
        <w:textAlignment w:val="auto"/>
        <w:rPr>
          <w:rFonts w:hint="eastAsia" w:ascii="黑体" w:hAnsi="黑体" w:eastAsia="黑体" w:cs="黑体"/>
          <w:b/>
          <w:i w:val="0"/>
          <w:caps w:val="0"/>
          <w:color w:val="auto"/>
          <w:spacing w:val="0"/>
          <w:sz w:val="32"/>
          <w:szCs w:val="32"/>
        </w:rPr>
      </w:pPr>
      <w:r>
        <w:rPr>
          <w:rFonts w:hint="eastAsia" w:ascii="黑体" w:hAnsi="黑体" w:eastAsia="黑体" w:cs="黑体"/>
          <w:b/>
          <w:i w:val="0"/>
          <w:caps w:val="0"/>
          <w:color w:val="auto"/>
          <w:spacing w:val="0"/>
          <w:sz w:val="32"/>
          <w:szCs w:val="32"/>
        </w:rPr>
        <w:t>五、体检、考核（政审）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1、</w:t>
      </w:r>
      <w:r>
        <w:rPr>
          <w:rFonts w:hint="eastAsia" w:ascii="仿宋_GB2312" w:hAnsi="仿宋_GB2312" w:eastAsia="仿宋_GB2312" w:cs="仿宋_GB2312"/>
          <w:i w:val="0"/>
          <w:caps w:val="0"/>
          <w:color w:val="auto"/>
          <w:spacing w:val="0"/>
          <w:sz w:val="32"/>
          <w:szCs w:val="32"/>
        </w:rPr>
        <w:t>根据应聘人员综合评分，按照招聘岗位数１</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１的比例从高分到低分确定体检、考核（政审）对象</w:t>
      </w:r>
      <w:r>
        <w:rPr>
          <w:rFonts w:hint="eastAsia" w:ascii="仿宋_GB2312" w:hAnsi="仿宋_GB2312" w:eastAsia="仿宋_GB2312" w:cs="仿宋_GB2312"/>
          <w:i w:val="0"/>
          <w:caps w:val="0"/>
          <w:color w:val="auto"/>
          <w:spacing w:val="0"/>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rPr>
          <w:rFonts w:hint="eastAsia" w:ascii="仿宋_GB2312" w:hAnsi="仿宋_GB2312" w:eastAsia="仿宋_GB2312" w:cs="仿宋_GB2312"/>
          <w:b/>
          <w:bCs/>
          <w:color w:val="auto"/>
          <w:sz w:val="32"/>
          <w:szCs w:val="32"/>
          <w14:textFill>
            <w14:gradFill>
              <w14:gsLst>
                <w14:gs w14:pos="0">
                  <w14:srgbClr w14:val="E30000"/>
                </w14:gs>
                <w14:gs w14:pos="100000">
                  <w14:srgbClr w14:val="760303"/>
                </w14:gs>
              </w14:gsLst>
              <w14:lin w14:scaled="false"/>
            </w14:gradFill>
          </w14:textFill>
        </w:rPr>
      </w:pPr>
      <w:r>
        <w:rPr>
          <w:rFonts w:hint="eastAsia" w:ascii="仿宋_GB2312" w:hAnsi="仿宋_GB2312" w:eastAsia="仿宋_GB2312" w:cs="仿宋_GB2312"/>
          <w:b w:val="0"/>
          <w:bCs w:val="0"/>
          <w:i w:val="0"/>
          <w:caps w:val="0"/>
          <w:color w:val="auto"/>
          <w:spacing w:val="0"/>
          <w:sz w:val="32"/>
          <w:szCs w:val="32"/>
          <w:lang w:val="en-US" w:eastAsia="zh-CN"/>
        </w:rPr>
        <w:t>2、</w:t>
      </w:r>
      <w:r>
        <w:rPr>
          <w:rFonts w:hint="eastAsia" w:ascii="仿宋_GB2312" w:hAnsi="仿宋_GB2312" w:eastAsia="仿宋_GB2312" w:cs="仿宋_GB2312"/>
          <w:b w:val="0"/>
          <w:bCs w:val="0"/>
          <w:color w:val="auto"/>
          <w:sz w:val="32"/>
          <w:szCs w:val="32"/>
        </w:rPr>
        <w:t>体检、考核（政审）参照体公务员残疾人招录有关规定执行</w:t>
      </w:r>
      <w:r>
        <w:rPr>
          <w:rFonts w:hint="eastAsia" w:ascii="仿宋_GB2312" w:hAnsi="仿宋_GB2312" w:eastAsia="仿宋_GB2312" w:cs="仿宋_GB2312"/>
          <w:b w:val="0"/>
          <w:bCs w:val="0"/>
          <w:color w:val="auto"/>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i w:val="0"/>
          <w:caps w:val="0"/>
          <w:color w:val="auto"/>
          <w:spacing w:val="0"/>
          <w:sz w:val="32"/>
          <w:szCs w:val="32"/>
        </w:rPr>
        <w:t>如因体检、考核（政审）不合格，或因应聘人员自身原因放弃或在规定时间内不按时到岗等情况出现招聘岗位空缺时，由集团视岗位类型和具体情况确定是否进行递补，需要递补的则按最终成绩从高分到低分进行递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1"/>
        <w:jc w:val="both"/>
        <w:textAlignment w:val="auto"/>
        <w:rPr>
          <w:rFonts w:hint="eastAsia" w:ascii="黑体" w:hAnsi="黑体" w:eastAsia="黑体" w:cs="黑体"/>
          <w:b/>
          <w:i w:val="0"/>
          <w:caps w:val="0"/>
          <w:color w:val="auto"/>
          <w:spacing w:val="0"/>
          <w:sz w:val="32"/>
          <w:szCs w:val="32"/>
        </w:rPr>
      </w:pPr>
      <w:r>
        <w:rPr>
          <w:rFonts w:hint="eastAsia" w:ascii="黑体" w:hAnsi="黑体" w:eastAsia="黑体" w:cs="黑体"/>
          <w:b/>
          <w:i w:val="0"/>
          <w:caps w:val="0"/>
          <w:color w:val="auto"/>
          <w:spacing w:val="0"/>
          <w:sz w:val="32"/>
          <w:szCs w:val="32"/>
        </w:rPr>
        <w:t>六、公示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拟聘用人员经体检、考核合格（政审）后，进行公示（公示期7天）。公示期满无异议的，按有关规定办理相关企业录用手续。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1"/>
        <w:jc w:val="both"/>
        <w:textAlignment w:val="auto"/>
        <w:rPr>
          <w:rFonts w:hint="eastAsia" w:ascii="黑体" w:hAnsi="黑体" w:eastAsia="黑体" w:cs="黑体"/>
          <w:b/>
          <w:i w:val="0"/>
          <w:caps w:val="0"/>
          <w:color w:val="auto"/>
          <w:spacing w:val="0"/>
          <w:sz w:val="32"/>
          <w:szCs w:val="32"/>
        </w:rPr>
      </w:pPr>
      <w:r>
        <w:rPr>
          <w:rFonts w:hint="eastAsia" w:ascii="黑体" w:hAnsi="黑体" w:eastAsia="黑体" w:cs="黑体"/>
          <w:b/>
          <w:i w:val="0"/>
          <w:caps w:val="0"/>
          <w:color w:val="auto"/>
          <w:spacing w:val="0"/>
          <w:sz w:val="32"/>
          <w:szCs w:val="32"/>
          <w:lang w:eastAsia="zh-CN"/>
        </w:rPr>
        <w:t>七</w:t>
      </w:r>
      <w:r>
        <w:rPr>
          <w:rFonts w:hint="eastAsia" w:ascii="黑体" w:hAnsi="黑体" w:eastAsia="黑体" w:cs="黑体"/>
          <w:b/>
          <w:i w:val="0"/>
          <w:caps w:val="0"/>
          <w:color w:val="auto"/>
          <w:spacing w:val="0"/>
          <w:sz w:val="32"/>
          <w:szCs w:val="32"/>
        </w:rPr>
        <w:t>、有关事宜</w:t>
      </w:r>
    </w:p>
    <w:p>
      <w:pPr>
        <w:keepNext w:val="0"/>
        <w:keepLines w:val="0"/>
        <w:pageBreakBefore w:val="0"/>
        <w:widowControl w:val="0"/>
        <w:kinsoku/>
        <w:wordWrap/>
        <w:overflowPunct/>
        <w:topLinePunct w:val="0"/>
        <w:autoSpaceDE/>
        <w:autoSpaceDN/>
        <w:bidi w:val="0"/>
        <w:adjustRightInd/>
        <w:snapToGrid w:val="0"/>
        <w:spacing w:line="540" w:lineRule="exact"/>
        <w:ind w:firstLine="620" w:firstLineChars="200"/>
        <w:textAlignment w:val="auto"/>
        <w:rPr>
          <w:rFonts w:hint="eastAsia" w:ascii="仿宋" w:eastAsia="仿宋"/>
          <w:color w:val="auto"/>
          <w:sz w:val="31"/>
        </w:rPr>
      </w:pPr>
      <w:r>
        <w:rPr>
          <w:rFonts w:hint="eastAsia" w:ascii="仿宋" w:eastAsia="仿宋"/>
          <w:color w:val="auto"/>
          <w:sz w:val="31"/>
        </w:rPr>
        <w:t>1、面试、体检时间届时将在温州市工业</w:t>
      </w:r>
      <w:r>
        <w:rPr>
          <w:rFonts w:hint="eastAsia" w:ascii="仿宋" w:eastAsia="仿宋"/>
          <w:color w:val="auto"/>
          <w:sz w:val="31"/>
          <w:lang w:eastAsia="zh-CN"/>
        </w:rPr>
        <w:t>与能源发展</w:t>
      </w:r>
      <w:r>
        <w:rPr>
          <w:rFonts w:hint="eastAsia" w:ascii="仿宋" w:eastAsia="仿宋"/>
          <w:color w:val="auto"/>
          <w:sz w:val="31"/>
        </w:rPr>
        <w:t>集团有限公司网站（www.wzgyjt.com）发布，请相关报名人员及时关注。</w:t>
      </w:r>
    </w:p>
    <w:p>
      <w:pPr>
        <w:keepNext w:val="0"/>
        <w:keepLines w:val="0"/>
        <w:pageBreakBefore w:val="0"/>
        <w:widowControl w:val="0"/>
        <w:kinsoku/>
        <w:wordWrap/>
        <w:overflowPunct/>
        <w:topLinePunct w:val="0"/>
        <w:autoSpaceDE/>
        <w:autoSpaceDN/>
        <w:bidi w:val="0"/>
        <w:adjustRightInd/>
        <w:snapToGrid w:val="0"/>
        <w:spacing w:line="540" w:lineRule="exact"/>
        <w:ind w:firstLine="620" w:firstLineChars="200"/>
        <w:textAlignment w:val="auto"/>
        <w:rPr>
          <w:rFonts w:hint="eastAsia" w:ascii="仿宋" w:eastAsia="仿宋"/>
          <w:color w:val="auto"/>
          <w:sz w:val="31"/>
        </w:rPr>
      </w:pPr>
      <w:r>
        <w:rPr>
          <w:rFonts w:hint="eastAsia" w:ascii="仿宋" w:eastAsia="仿宋"/>
          <w:color w:val="auto"/>
          <w:sz w:val="31"/>
        </w:rPr>
        <w:t>2、每人限报一个岗位，如重复报名，取消报名资格。</w:t>
      </w:r>
    </w:p>
    <w:p>
      <w:pPr>
        <w:keepNext w:val="0"/>
        <w:keepLines w:val="0"/>
        <w:pageBreakBefore w:val="0"/>
        <w:widowControl w:val="0"/>
        <w:kinsoku/>
        <w:wordWrap/>
        <w:overflowPunct/>
        <w:topLinePunct w:val="0"/>
        <w:autoSpaceDE/>
        <w:autoSpaceDN/>
        <w:bidi w:val="0"/>
        <w:adjustRightInd/>
        <w:snapToGrid w:val="0"/>
        <w:spacing w:line="540" w:lineRule="exact"/>
        <w:ind w:firstLine="623"/>
        <w:textAlignment w:val="auto"/>
        <w:rPr>
          <w:rFonts w:hint="eastAsia" w:ascii="仿宋" w:eastAsia="仿宋"/>
          <w:color w:val="auto"/>
          <w:sz w:val="31"/>
        </w:rPr>
      </w:pPr>
      <w:r>
        <w:rPr>
          <w:rFonts w:hint="eastAsia" w:ascii="仿宋" w:eastAsia="仿宋"/>
          <w:color w:val="auto"/>
          <w:sz w:val="31"/>
        </w:rPr>
        <w:t>3、请确保您填写的所有个人资料真实无误，如有任何虚假信息，将会被取消资格，所有网上提交应聘材料我们将代为妥善保管，恕不退还。</w:t>
      </w:r>
    </w:p>
    <w:p>
      <w:pPr>
        <w:keepNext w:val="0"/>
        <w:keepLines w:val="0"/>
        <w:pageBreakBefore w:val="0"/>
        <w:widowControl w:val="0"/>
        <w:kinsoku/>
        <w:wordWrap/>
        <w:overflowPunct/>
        <w:topLinePunct w:val="0"/>
        <w:autoSpaceDE/>
        <w:autoSpaceDN/>
        <w:bidi w:val="0"/>
        <w:adjustRightInd/>
        <w:snapToGrid w:val="0"/>
        <w:spacing w:line="540" w:lineRule="exact"/>
        <w:ind w:firstLine="623"/>
        <w:textAlignment w:val="auto"/>
        <w:rPr>
          <w:rFonts w:hint="eastAsia" w:ascii="仿宋" w:eastAsia="仿宋"/>
          <w:color w:val="auto"/>
          <w:sz w:val="31"/>
        </w:rPr>
      </w:pPr>
      <w:r>
        <w:rPr>
          <w:rFonts w:hint="eastAsia" w:ascii="仿宋" w:eastAsia="仿宋"/>
          <w:color w:val="auto"/>
          <w:sz w:val="31"/>
        </w:rPr>
        <w:t>4、报考</w:t>
      </w:r>
      <w:r>
        <w:rPr>
          <w:rFonts w:hint="eastAsia" w:ascii="仿宋" w:eastAsia="仿宋"/>
          <w:color w:val="auto"/>
          <w:sz w:val="31"/>
          <w:lang w:eastAsia="zh-CN"/>
        </w:rPr>
        <w:t>人员</w:t>
      </w:r>
      <w:r>
        <w:rPr>
          <w:rFonts w:hint="eastAsia" w:ascii="仿宋" w:eastAsia="仿宋"/>
          <w:color w:val="auto"/>
          <w:sz w:val="31"/>
        </w:rPr>
        <w:t>如不服从集团安排的岗位，将不予录取。</w:t>
      </w:r>
    </w:p>
    <w:p>
      <w:pPr>
        <w:keepNext w:val="0"/>
        <w:keepLines w:val="0"/>
        <w:pageBreakBefore w:val="0"/>
        <w:widowControl w:val="0"/>
        <w:kinsoku/>
        <w:wordWrap/>
        <w:overflowPunct/>
        <w:topLinePunct w:val="0"/>
        <w:autoSpaceDE/>
        <w:autoSpaceDN/>
        <w:bidi w:val="0"/>
        <w:adjustRightInd/>
        <w:snapToGrid w:val="0"/>
        <w:spacing w:line="540" w:lineRule="exact"/>
        <w:ind w:firstLine="623"/>
        <w:textAlignment w:val="auto"/>
        <w:rPr>
          <w:rFonts w:hint="eastAsia" w:ascii="仿宋" w:eastAsia="仿宋"/>
          <w:color w:val="auto"/>
          <w:sz w:val="31"/>
          <w:lang w:val="en-US" w:eastAsia="zh-CN"/>
        </w:rPr>
      </w:pPr>
      <w:r>
        <w:rPr>
          <w:rFonts w:hint="eastAsia" w:ascii="仿宋" w:eastAsia="仿宋"/>
          <w:color w:val="auto"/>
          <w:sz w:val="31"/>
          <w:lang w:val="en-US" w:eastAsia="zh-CN"/>
        </w:rPr>
        <w:t>5、</w:t>
      </w:r>
      <w:r>
        <w:rPr>
          <w:rFonts w:hint="eastAsia" w:ascii="仿宋_GB2312" w:hAnsi="仿宋_GB2312" w:eastAsia="仿宋_GB2312" w:cs="仿宋_GB2312"/>
          <w:i w:val="0"/>
          <w:caps w:val="0"/>
          <w:color w:val="auto"/>
          <w:spacing w:val="0"/>
          <w:sz w:val="32"/>
          <w:szCs w:val="32"/>
          <w:u w:val="none"/>
          <w:lang w:val="en-US" w:eastAsia="zh-CN"/>
        </w:rPr>
        <w:t>请报考人员确保通讯手机号码（注册报名平台）为本人常用手机号码，务必保持手机畅通，相关信息将通过平台短信或电话形式通知。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lang w:val="en-US" w:eastAsia="zh-CN"/>
        </w:rPr>
        <w:t>6、</w:t>
      </w:r>
      <w:r>
        <w:rPr>
          <w:rStyle w:val="6"/>
          <w:rFonts w:hint="eastAsia" w:ascii="仿宋_GB2312" w:hAnsi="仿宋_GB2312" w:eastAsia="仿宋_GB2312" w:cs="仿宋_GB2312"/>
          <w:i w:val="0"/>
          <w:caps w:val="0"/>
          <w:color w:val="auto"/>
          <w:spacing w:val="0"/>
          <w:sz w:val="32"/>
          <w:szCs w:val="32"/>
          <w:u w:val="none"/>
        </w:rPr>
        <w:t>温州市工业</w:t>
      </w:r>
      <w:r>
        <w:rPr>
          <w:rStyle w:val="6"/>
          <w:rFonts w:hint="eastAsia" w:ascii="仿宋_GB2312" w:hAnsi="仿宋_GB2312" w:eastAsia="仿宋_GB2312" w:cs="仿宋_GB2312"/>
          <w:i w:val="0"/>
          <w:caps w:val="0"/>
          <w:color w:val="auto"/>
          <w:spacing w:val="0"/>
          <w:sz w:val="32"/>
          <w:szCs w:val="32"/>
          <w:u w:val="none"/>
          <w:lang w:eastAsia="zh-CN"/>
        </w:rPr>
        <w:t>与能源发展</w:t>
      </w:r>
      <w:r>
        <w:rPr>
          <w:rStyle w:val="6"/>
          <w:rFonts w:hint="eastAsia" w:ascii="仿宋_GB2312" w:hAnsi="仿宋_GB2312" w:eastAsia="仿宋_GB2312" w:cs="仿宋_GB2312"/>
          <w:i w:val="0"/>
          <w:caps w:val="0"/>
          <w:color w:val="auto"/>
          <w:spacing w:val="0"/>
          <w:sz w:val="32"/>
          <w:szCs w:val="32"/>
          <w:u w:val="none"/>
        </w:rPr>
        <w:t>集团有限公司</w:t>
      </w:r>
      <w:r>
        <w:rPr>
          <w:rFonts w:hint="eastAsia" w:ascii="仿宋_GB2312" w:hAnsi="仿宋_GB2312" w:eastAsia="仿宋_GB2312" w:cs="仿宋_GB2312"/>
          <w:i w:val="0"/>
          <w:caps w:val="0"/>
          <w:color w:val="auto"/>
          <w:spacing w:val="0"/>
          <w:sz w:val="32"/>
          <w:szCs w:val="32"/>
        </w:rPr>
        <w:t>人力资源部联系电话：</w:t>
      </w:r>
      <w:r>
        <w:rPr>
          <w:rFonts w:hint="eastAsia" w:ascii="仿宋_GB2312" w:hAnsi="仿宋_GB2312" w:eastAsia="仿宋_GB2312" w:cs="仿宋_GB2312"/>
          <w:i w:val="0"/>
          <w:caps w:val="0"/>
          <w:color w:val="auto"/>
          <w:spacing w:val="0"/>
          <w:sz w:val="32"/>
          <w:szCs w:val="32"/>
          <w:lang w:val="en-US" w:eastAsia="zh-CN"/>
        </w:rPr>
        <w:t>0</w:t>
      </w:r>
      <w:r>
        <w:rPr>
          <w:rFonts w:hint="eastAsia" w:ascii="仿宋_GB2312" w:hAnsi="仿宋_GB2312" w:eastAsia="仿宋_GB2312" w:cs="仿宋_GB2312"/>
          <w:i w:val="0"/>
          <w:caps w:val="0"/>
          <w:color w:val="auto"/>
          <w:spacing w:val="0"/>
          <w:sz w:val="32"/>
          <w:szCs w:val="32"/>
        </w:rPr>
        <w:t>577-5559802</w:t>
      </w:r>
      <w:r>
        <w:rPr>
          <w:rFonts w:hint="eastAsia" w:ascii="仿宋_GB2312" w:hAnsi="仿宋_GB2312" w:eastAsia="仿宋_GB2312" w:cs="仿宋_GB2312"/>
          <w:i w:val="0"/>
          <w:caps w:val="0"/>
          <w:color w:val="auto"/>
          <w:spacing w:val="0"/>
          <w:sz w:val="32"/>
          <w:szCs w:val="32"/>
          <w:lang w:val="en-US" w:eastAsia="zh-CN"/>
        </w:rPr>
        <w:t>3/55598059</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u w:val="none"/>
        </w:rPr>
        <w:t>咨询时间：工作日9:00-11:</w:t>
      </w:r>
      <w:r>
        <w:rPr>
          <w:rFonts w:hint="eastAsia" w:ascii="仿宋_GB2312" w:hAnsi="仿宋_GB2312" w:eastAsia="仿宋_GB2312" w:cs="仿宋_GB2312"/>
          <w:i w:val="0"/>
          <w:caps w:val="0"/>
          <w:color w:val="auto"/>
          <w:spacing w:val="0"/>
          <w:sz w:val="32"/>
          <w:szCs w:val="32"/>
          <w:u w:val="none"/>
          <w:lang w:val="en-US" w:eastAsia="zh-CN"/>
        </w:rPr>
        <w:t>30</w:t>
      </w:r>
      <w:r>
        <w:rPr>
          <w:rFonts w:hint="eastAsia" w:ascii="仿宋_GB2312" w:hAnsi="仿宋_GB2312" w:eastAsia="仿宋_GB2312" w:cs="仿宋_GB2312"/>
          <w:i w:val="0"/>
          <w:caps w:val="0"/>
          <w:color w:val="auto"/>
          <w:spacing w:val="0"/>
          <w:sz w:val="32"/>
          <w:szCs w:val="32"/>
          <w:u w:val="none"/>
        </w:rPr>
        <w:t>  14:30-17:30。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rPr>
          <w:rFonts w:hint="eastAsia" w:ascii="仿宋_GB2312" w:hAnsi="仿宋_GB2312" w:eastAsia="仿宋_GB2312" w:cs="仿宋_GB2312"/>
          <w:i w:val="0"/>
          <w:caps w:val="0"/>
          <w:color w:val="auto"/>
          <w:spacing w:val="0"/>
          <w:sz w:val="32"/>
          <w:szCs w:val="32"/>
        </w:rPr>
      </w:pPr>
      <w:r>
        <w:rPr>
          <w:rFonts w:hint="eastAsia" w:ascii="黑体" w:hAnsi="黑体" w:eastAsia="黑体" w:cs="黑体"/>
          <w:b/>
          <w:i w:val="0"/>
          <w:caps w:val="0"/>
          <w:color w:val="auto"/>
          <w:spacing w:val="0"/>
          <w:sz w:val="32"/>
          <w:szCs w:val="32"/>
        </w:rPr>
        <w:t>八、</w:t>
      </w:r>
      <w:r>
        <w:rPr>
          <w:rFonts w:hint="eastAsia" w:ascii="仿宋_GB2312" w:hAnsi="仿宋_GB2312" w:eastAsia="仿宋_GB2312" w:cs="仿宋_GB2312"/>
          <w:i w:val="0"/>
          <w:caps w:val="0"/>
          <w:color w:val="auto"/>
          <w:spacing w:val="0"/>
          <w:sz w:val="32"/>
          <w:szCs w:val="32"/>
        </w:rPr>
        <w:t>本次招聘由</w:t>
      </w:r>
      <w:r>
        <w:rPr>
          <w:rStyle w:val="6"/>
          <w:rFonts w:hint="eastAsia" w:ascii="仿宋_GB2312" w:hAnsi="仿宋_GB2312" w:eastAsia="仿宋_GB2312" w:cs="仿宋_GB2312"/>
          <w:i w:val="0"/>
          <w:caps w:val="0"/>
          <w:color w:val="auto"/>
          <w:spacing w:val="0"/>
          <w:sz w:val="32"/>
          <w:szCs w:val="32"/>
          <w:u w:val="none"/>
        </w:rPr>
        <w:t>温州市工业</w:t>
      </w:r>
      <w:r>
        <w:rPr>
          <w:rStyle w:val="6"/>
          <w:rFonts w:hint="eastAsia" w:ascii="仿宋_GB2312" w:hAnsi="仿宋_GB2312" w:eastAsia="仿宋_GB2312" w:cs="仿宋_GB2312"/>
          <w:i w:val="0"/>
          <w:caps w:val="0"/>
          <w:color w:val="auto"/>
          <w:spacing w:val="0"/>
          <w:sz w:val="32"/>
          <w:szCs w:val="32"/>
          <w:u w:val="none"/>
          <w:lang w:eastAsia="zh-CN"/>
        </w:rPr>
        <w:t>与能源发展</w:t>
      </w:r>
      <w:r>
        <w:rPr>
          <w:rStyle w:val="6"/>
          <w:rFonts w:hint="eastAsia" w:ascii="仿宋_GB2312" w:hAnsi="仿宋_GB2312" w:eastAsia="仿宋_GB2312" w:cs="仿宋_GB2312"/>
          <w:i w:val="0"/>
          <w:caps w:val="0"/>
          <w:color w:val="auto"/>
          <w:spacing w:val="0"/>
          <w:sz w:val="32"/>
          <w:szCs w:val="32"/>
          <w:u w:val="none"/>
        </w:rPr>
        <w:t>集团有限公司</w:t>
      </w:r>
      <w:r>
        <w:rPr>
          <w:rFonts w:hint="eastAsia" w:ascii="仿宋_GB2312" w:hAnsi="仿宋_GB2312" w:eastAsia="仿宋_GB2312" w:cs="仿宋_GB2312"/>
          <w:i w:val="0"/>
          <w:caps w:val="0"/>
          <w:color w:val="auto"/>
          <w:spacing w:val="0"/>
          <w:sz w:val="32"/>
          <w:szCs w:val="32"/>
          <w:lang w:eastAsia="zh-CN"/>
        </w:rPr>
        <w:t>纪检</w:t>
      </w:r>
      <w:r>
        <w:rPr>
          <w:rFonts w:hint="eastAsia" w:ascii="仿宋_GB2312" w:hAnsi="仿宋_GB2312" w:eastAsia="仿宋_GB2312" w:cs="仿宋_GB2312"/>
          <w:i w:val="0"/>
          <w:caps w:val="0"/>
          <w:color w:val="auto"/>
          <w:spacing w:val="0"/>
          <w:sz w:val="32"/>
          <w:szCs w:val="32"/>
        </w:rPr>
        <w:t>监察室进行全程监督，如遇不规范操作，请拨</w:t>
      </w:r>
      <w:r>
        <w:rPr>
          <w:rFonts w:hint="eastAsia" w:ascii="仿宋_GB2312" w:hAnsi="仿宋_GB2312" w:eastAsia="仿宋_GB2312" w:cs="仿宋_GB2312"/>
          <w:i w:val="0"/>
          <w:caps w:val="0"/>
          <w:color w:val="auto"/>
          <w:spacing w:val="0"/>
          <w:sz w:val="32"/>
          <w:szCs w:val="32"/>
          <w:lang w:val="en-US" w:eastAsia="zh-CN"/>
        </w:rPr>
        <w:t>0577-55598040</w:t>
      </w:r>
      <w:r>
        <w:rPr>
          <w:rFonts w:hint="eastAsia" w:ascii="仿宋_GB2312" w:hAnsi="仿宋_GB2312" w:eastAsia="仿宋_GB2312" w:cs="仿宋_GB2312"/>
          <w:i w:val="0"/>
          <w:caps w:val="0"/>
          <w:color w:val="auto"/>
          <w:spacing w:val="0"/>
          <w:sz w:val="32"/>
          <w:szCs w:val="32"/>
        </w:rPr>
        <w:t>电话进行投诉。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9"/>
        <w:jc w:val="both"/>
        <w:textAlignment w:val="auto"/>
        <w:rPr>
          <w:rFonts w:hint="eastAsia" w:ascii="仿宋_GB2312" w:hAnsi="仿宋_GB2312" w:eastAsia="仿宋_GB2312" w:cs="仿宋_GB2312"/>
          <w:i w:val="0"/>
          <w:caps w:val="0"/>
          <w:color w:val="auto"/>
          <w:spacing w:val="0"/>
          <w:sz w:val="32"/>
          <w:szCs w:val="32"/>
        </w:rPr>
      </w:pPr>
    </w:p>
    <w:p>
      <w:pPr>
        <w:keepNext w:val="0"/>
        <w:keepLines w:val="0"/>
        <w:pageBreakBefore w:val="0"/>
        <w:numPr>
          <w:ilvl w:val="-1"/>
          <w:numId w:val="0"/>
        </w:numPr>
        <w:kinsoku/>
        <w:wordWrap/>
        <w:overflowPunct/>
        <w:topLinePunct w:val="0"/>
        <w:autoSpaceDE/>
        <w:autoSpaceDN/>
        <w:bidi w:val="0"/>
        <w:adjustRightInd/>
        <w:spacing w:line="540" w:lineRule="exact"/>
        <w:ind w:left="1598" w:leftChars="304" w:hanging="960" w:hangingChars="300"/>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rPr>
        <w:t>附</w:t>
      </w:r>
      <w:r>
        <w:rPr>
          <w:rFonts w:hint="eastAsia" w:ascii="仿宋_GB2312" w:hAnsi="仿宋_GB2312" w:eastAsia="仿宋_GB2312" w:cs="仿宋_GB2312"/>
          <w:i w:val="0"/>
          <w:caps w:val="0"/>
          <w:color w:val="auto"/>
          <w:spacing w:val="0"/>
          <w:sz w:val="32"/>
          <w:szCs w:val="32"/>
          <w:lang w:val="en-US" w:eastAsia="zh-CN"/>
        </w:rPr>
        <w:t>件</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i w:val="0"/>
          <w:caps w:val="0"/>
          <w:color w:val="000000"/>
          <w:spacing w:val="0"/>
          <w:sz w:val="30"/>
          <w:szCs w:val="30"/>
        </w:rPr>
        <w:t>温州市工业与能源发展集团有限公司2022年面向社会公开招聘工作人员（残疾人专场）</w:t>
      </w:r>
      <w:r>
        <w:rPr>
          <w:rFonts w:hint="eastAsia" w:ascii="仿宋_GB2312" w:hAnsi="仿宋_GB2312" w:eastAsia="仿宋_GB2312" w:cs="仿宋_GB2312"/>
          <w:i w:val="0"/>
          <w:caps w:val="0"/>
          <w:color w:val="000000"/>
          <w:spacing w:val="0"/>
          <w:sz w:val="30"/>
          <w:szCs w:val="30"/>
          <w:lang w:val="en-US" w:eastAsia="zh-CN"/>
        </w:rPr>
        <w:t>招聘岗位一览表</w:t>
      </w:r>
    </w:p>
    <w:p>
      <w:pPr>
        <w:rPr>
          <w:rFonts w:hint="eastAsia" w:eastAsiaTheme="minorEastAsia"/>
          <w:lang w:eastAsia="zh-CN"/>
        </w:rPr>
      </w:pPr>
    </w:p>
    <w:tbl>
      <w:tblPr>
        <w:tblStyle w:val="4"/>
        <w:tblW w:w="109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30"/>
        <w:gridCol w:w="1067"/>
        <w:gridCol w:w="666"/>
        <w:gridCol w:w="1143"/>
        <w:gridCol w:w="868"/>
        <w:gridCol w:w="899"/>
        <w:gridCol w:w="701"/>
        <w:gridCol w:w="3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95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温州市工业与能源发展集团有限公司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095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2022年残疾人专场招聘岗位一览表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招聘单位</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招聘岗位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c>
          <w:tcPr>
            <w:tcW w:w="74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出生年月</w:t>
            </w:r>
          </w:p>
        </w:tc>
        <w:tc>
          <w:tcPr>
            <w:tcW w:w="8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w:t>
            </w:r>
          </w:p>
        </w:tc>
        <w:tc>
          <w:tcPr>
            <w:tcW w:w="69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专业资格</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jc w:val="center"/>
        </w:trPr>
        <w:tc>
          <w:tcPr>
            <w:tcW w:w="16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浙江金海蕴生物股份有限公司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车间生产工人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1982年1月1日以后出生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无</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性别：女；</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户籍：温州市；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3.工作地点：洞头本岛；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4.持有《中华人民共和国残疾人证》，要求能正常履行职责，无精神病史，残疾类型为肢体残疾四级、三级上肢要健全；听力残疾四级、言语残疾四级。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6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gridSpan w:val="5"/>
            <w:tcBorders>
              <w:top w:val="nil"/>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r>
    </w:tbl>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79DFE"/>
    <w:multiLevelType w:val="singleLevel"/>
    <w:tmpl w:val="82179DF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Yzk3ZjBhNDllYWNhZDBlZGE0MTgwNzZhNGE4OTAifQ=="/>
  </w:docVars>
  <w:rsids>
    <w:rsidRoot w:val="00000000"/>
    <w:rsid w:val="01115B10"/>
    <w:rsid w:val="02760219"/>
    <w:rsid w:val="0786138A"/>
    <w:rsid w:val="0FFD5EBF"/>
    <w:rsid w:val="14C9095F"/>
    <w:rsid w:val="164744AB"/>
    <w:rsid w:val="1B4243C7"/>
    <w:rsid w:val="1B4B0132"/>
    <w:rsid w:val="1D330857"/>
    <w:rsid w:val="1DF922D8"/>
    <w:rsid w:val="1E9267CF"/>
    <w:rsid w:val="223B018B"/>
    <w:rsid w:val="29265907"/>
    <w:rsid w:val="2B851AC5"/>
    <w:rsid w:val="2BD928A6"/>
    <w:rsid w:val="2BF528C8"/>
    <w:rsid w:val="2D401B63"/>
    <w:rsid w:val="2EC940B4"/>
    <w:rsid w:val="2EE97FA6"/>
    <w:rsid w:val="2F9B2505"/>
    <w:rsid w:val="378F2663"/>
    <w:rsid w:val="37BE25E6"/>
    <w:rsid w:val="3EE04032"/>
    <w:rsid w:val="3EFFB173"/>
    <w:rsid w:val="4172566A"/>
    <w:rsid w:val="43961196"/>
    <w:rsid w:val="44A3537D"/>
    <w:rsid w:val="4E830CD3"/>
    <w:rsid w:val="52F13EA3"/>
    <w:rsid w:val="5866051D"/>
    <w:rsid w:val="5B696F2A"/>
    <w:rsid w:val="60AF35ED"/>
    <w:rsid w:val="61BC36BB"/>
    <w:rsid w:val="66AA43CD"/>
    <w:rsid w:val="6C223E77"/>
    <w:rsid w:val="6C4E4726"/>
    <w:rsid w:val="6D757FBF"/>
    <w:rsid w:val="6E1D4247"/>
    <w:rsid w:val="6F3D6BC8"/>
    <w:rsid w:val="73F66689"/>
    <w:rsid w:val="785672E0"/>
    <w:rsid w:val="7BFA46C3"/>
    <w:rsid w:val="7C617567"/>
    <w:rsid w:val="7F85788E"/>
    <w:rsid w:val="FFFED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1791</Words>
  <Characters>1921</Characters>
  <Lines>0</Lines>
  <Paragraphs>0</Paragraphs>
  <TotalTime>60</TotalTime>
  <ScaleCrop>false</ScaleCrop>
  <LinksUpToDate>false</LinksUpToDate>
  <CharactersWithSpaces>1934</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2022-10-18T23:44:00Z</dcterms:created>
  <dc:creator>GY1</dc:creator>
  <cp:lastModifiedBy>greatwall</cp:lastModifiedBy>
  <dcterms:modified xsi:type="dcterms:W3CDTF">2022-11-04T17:21:00Z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D50BE6E811B546FAB662C16CE84C10AB</vt:lpwstr>
  </property>
</Properties>
</file>