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黑体" w:hAnsi="黑体" w:eastAsia="黑体" w:cs="黑体"/>
          <w:caps w:val="0"/>
          <w:color w:val="333333"/>
          <w:spacing w:val="0"/>
          <w:sz w:val="44"/>
          <w:szCs w:val="44"/>
          <w:shd w:val="clear" w:fill="FFFFFF"/>
          <w:lang w:eastAsia="zh-CN"/>
        </w:rPr>
      </w:pPr>
      <w:bookmarkStart w:id="0" w:name="_GoBack"/>
      <w:bookmarkEnd w:id="0"/>
      <w:r>
        <w:rPr>
          <w:rFonts w:hint="eastAsia" w:ascii="黑体" w:hAnsi="黑体" w:eastAsia="黑体" w:cs="黑体"/>
          <w:caps w:val="0"/>
          <w:color w:val="333333"/>
          <w:spacing w:val="0"/>
          <w:sz w:val="44"/>
          <w:szCs w:val="44"/>
          <w:shd w:val="clear" w:fill="FFFFFF"/>
          <w:lang w:eastAsia="zh-CN"/>
        </w:rPr>
        <w:t>温州星河物业管理有限公司招聘残疾人的公</w:t>
      </w:r>
      <w:r>
        <w:rPr>
          <w:rFonts w:hint="eastAsia" w:ascii="黑体" w:hAnsi="黑体" w:eastAsia="黑体" w:cs="黑体"/>
          <w:caps w:val="0"/>
          <w:color w:val="333333"/>
          <w:spacing w:val="0"/>
          <w:sz w:val="44"/>
          <w:szCs w:val="44"/>
          <w:shd w:val="clear" w:fill="FFFFFF"/>
          <w:lang w:val="en-US" w:eastAsia="zh-CN"/>
        </w:rPr>
        <w:t xml:space="preserve">   </w:t>
      </w:r>
      <w:r>
        <w:rPr>
          <w:rFonts w:hint="eastAsia" w:ascii="黑体" w:hAnsi="黑体" w:eastAsia="黑体" w:cs="黑体"/>
          <w:caps w:val="0"/>
          <w:color w:val="333333"/>
          <w:spacing w:val="0"/>
          <w:sz w:val="44"/>
          <w:szCs w:val="44"/>
          <w:shd w:val="clear" w:fill="FFFFFF"/>
          <w:lang w:eastAsia="zh-CN"/>
        </w:rPr>
        <w:t>告</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aps w:val="0"/>
          <w:color w:val="333333"/>
          <w:spacing w:val="0"/>
          <w:sz w:val="32"/>
          <w:szCs w:val="32"/>
          <w:shd w:val="clear" w:fill="FFFFFF"/>
          <w:lang w:val="en-US" w:eastAsia="zh-CN"/>
        </w:rPr>
      </w:pPr>
      <w:r>
        <w:rPr>
          <w:rFonts w:hint="eastAsia" w:ascii="仿宋_GB2312" w:hAnsi="仿宋_GB2312" w:eastAsia="仿宋_GB2312" w:cs="仿宋_GB2312"/>
          <w:caps w:val="0"/>
          <w:color w:val="333333"/>
          <w:spacing w:val="0"/>
          <w:kern w:val="0"/>
          <w:sz w:val="32"/>
          <w:szCs w:val="32"/>
          <w:shd w:val="clear" w:fill="FFFFFF"/>
          <w:lang w:val="en-US" w:eastAsia="zh-CN" w:bidi="ar"/>
        </w:rPr>
        <w:t>温州星河物业管理有限公司是温州市交发集团有限公司下属国有专业化物业服务企业，是温州市公众物业服务标准化创建企业，公司现经营物业管理面积规模700万平方米，在管项目有代表性的分别有温州博物馆、温州总工会大厦、温州大剧院、温州图书馆、温州妇女儿童活动中心、江心屿等公众开放性物业管理项目，紧紧围绕城市公共文化设施管理，发展态势持续向好。现为更好地落实促进残疾人就业有关规定，结合我司实际用工需要，拟向社会公开招聘残障工作人员1名。具体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_GB2312" w:hAnsi="仿宋_GB2312" w:eastAsia="仿宋_GB2312" w:cs="仿宋_GB2312"/>
          <w:caps w:val="0"/>
          <w:color w:val="333333"/>
          <w:spacing w:val="0"/>
          <w:sz w:val="32"/>
          <w:szCs w:val="32"/>
          <w:shd w:val="clear" w:fill="FFFFFF"/>
          <w:lang w:val="en-US" w:eastAsia="zh-CN"/>
        </w:rPr>
      </w:pPr>
      <w:r>
        <w:rPr>
          <w:rFonts w:hint="eastAsia" w:ascii="仿宋_GB2312" w:hAnsi="仿宋_GB2312" w:eastAsia="仿宋_GB2312" w:cs="仿宋_GB2312"/>
          <w:caps w:val="0"/>
          <w:color w:val="333333"/>
          <w:spacing w:val="0"/>
          <w:sz w:val="32"/>
          <w:szCs w:val="32"/>
          <w:shd w:val="clear" w:fill="FFFFFF"/>
          <w:lang w:eastAsia="zh-CN"/>
        </w:rPr>
        <w:t>一、报考岗位：消控员</w:t>
      </w:r>
      <w:r>
        <w:rPr>
          <w:rFonts w:hint="eastAsia" w:ascii="仿宋_GB2312" w:hAnsi="仿宋_GB2312" w:eastAsia="仿宋_GB2312" w:cs="仿宋_GB2312"/>
          <w:caps w:val="0"/>
          <w:color w:val="333333"/>
          <w:spacing w:val="0"/>
          <w:sz w:val="32"/>
          <w:szCs w:val="32"/>
          <w:shd w:val="clear"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lang w:eastAsia="zh-CN"/>
        </w:rPr>
        <w:t xml:space="preserve">    二、报考资格条件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_GB2312" w:hAnsi="仿宋_GB2312" w:eastAsia="仿宋_GB2312" w:cs="仿宋_GB2312"/>
          <w:caps w:val="0"/>
          <w:color w:val="333333"/>
          <w:spacing w:val="0"/>
          <w:sz w:val="32"/>
          <w:szCs w:val="32"/>
          <w:shd w:val="clear" w:fill="FFFFFF"/>
          <w:lang w:val="en-US" w:eastAsia="zh-CN"/>
        </w:rPr>
      </w:pPr>
      <w:r>
        <w:rPr>
          <w:rFonts w:hint="eastAsia" w:ascii="仿宋_GB2312" w:hAnsi="仿宋_GB2312" w:eastAsia="仿宋_GB2312" w:cs="仿宋_GB2312"/>
          <w:caps w:val="0"/>
          <w:color w:val="333333"/>
          <w:spacing w:val="0"/>
          <w:sz w:val="32"/>
          <w:szCs w:val="32"/>
          <w:shd w:val="clear" w:fill="FFFFFF"/>
          <w:lang w:eastAsia="zh-CN"/>
        </w:rPr>
        <w:t xml:space="preserve">    </w:t>
      </w:r>
      <w:r>
        <w:rPr>
          <w:rFonts w:hint="eastAsia" w:ascii="仿宋_GB2312" w:hAnsi="仿宋_GB2312" w:eastAsia="仿宋_GB2312" w:cs="仿宋_GB2312"/>
          <w:caps w:val="0"/>
          <w:color w:val="333333"/>
          <w:spacing w:val="0"/>
          <w:sz w:val="32"/>
          <w:szCs w:val="32"/>
          <w:shd w:val="clear" w:fill="FFFFFF"/>
          <w:lang w:val="en-US" w:eastAsia="zh-CN"/>
        </w:rPr>
        <w:t>1.年龄：</w:t>
      </w:r>
      <w:r>
        <w:rPr>
          <w:rFonts w:hint="eastAsia" w:ascii="仿宋_GB2312" w:hAnsi="仿宋_GB2312" w:eastAsia="仿宋_GB2312" w:cs="仿宋_GB2312"/>
          <w:caps w:val="0"/>
          <w:color w:val="333333"/>
          <w:spacing w:val="0"/>
          <w:sz w:val="32"/>
          <w:szCs w:val="32"/>
          <w:shd w:val="clear" w:fill="FFFFFF"/>
          <w:lang w:eastAsia="zh-CN"/>
        </w:rPr>
        <w:t>45周岁以下</w:t>
      </w:r>
      <w:r>
        <w:rPr>
          <w:rFonts w:hint="eastAsia" w:ascii="仿宋_GB2312" w:hAnsi="仿宋_GB2312" w:eastAsia="仿宋_GB2312" w:cs="仿宋_GB2312"/>
          <w:caps w:val="0"/>
          <w:color w:val="333333"/>
          <w:spacing w:val="0"/>
          <w:sz w:val="32"/>
          <w:szCs w:val="32"/>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_GB2312" w:hAnsi="仿宋_GB2312" w:eastAsia="仿宋_GB2312" w:cs="仿宋_GB2312"/>
          <w:caps w:val="0"/>
          <w:color w:val="333333"/>
          <w:spacing w:val="0"/>
          <w:sz w:val="32"/>
          <w:szCs w:val="32"/>
          <w:shd w:val="clear" w:fill="FFFFFF"/>
          <w:lang w:val="en-US" w:eastAsia="zh-CN"/>
        </w:rPr>
      </w:pPr>
      <w:r>
        <w:rPr>
          <w:rFonts w:hint="eastAsia" w:ascii="仿宋_GB2312" w:hAnsi="仿宋_GB2312" w:eastAsia="仿宋_GB2312" w:cs="仿宋_GB2312"/>
          <w:caps w:val="0"/>
          <w:color w:val="333333"/>
          <w:spacing w:val="0"/>
          <w:sz w:val="32"/>
          <w:szCs w:val="32"/>
          <w:shd w:val="clear" w:fill="FFFFFF"/>
          <w:lang w:eastAsia="zh-CN"/>
        </w:rPr>
        <w:t xml:space="preserve">    </w:t>
      </w:r>
      <w:r>
        <w:rPr>
          <w:rFonts w:hint="eastAsia" w:ascii="仿宋_GB2312" w:hAnsi="仿宋_GB2312" w:eastAsia="仿宋_GB2312" w:cs="仿宋_GB2312"/>
          <w:caps w:val="0"/>
          <w:color w:val="333333"/>
          <w:spacing w:val="0"/>
          <w:sz w:val="32"/>
          <w:szCs w:val="32"/>
          <w:shd w:val="clear" w:fill="FFFFFF"/>
          <w:lang w:val="en-US" w:eastAsia="zh-CN"/>
        </w:rPr>
        <w:t>2.学历</w:t>
      </w:r>
      <w:r>
        <w:rPr>
          <w:rFonts w:hint="eastAsia" w:ascii="仿宋_GB2312" w:hAnsi="仿宋_GB2312" w:eastAsia="仿宋_GB2312" w:cs="仿宋_GB2312"/>
          <w:caps w:val="0"/>
          <w:color w:val="333333"/>
          <w:spacing w:val="0"/>
          <w:sz w:val="32"/>
          <w:szCs w:val="32"/>
          <w:shd w:val="clear" w:fill="FFFFFF"/>
          <w:lang w:eastAsia="zh-CN"/>
        </w:rPr>
        <w:t>、专业</w:t>
      </w:r>
      <w:r>
        <w:rPr>
          <w:rFonts w:hint="eastAsia" w:ascii="仿宋_GB2312" w:hAnsi="仿宋_GB2312" w:eastAsia="仿宋_GB2312" w:cs="仿宋_GB2312"/>
          <w:caps w:val="0"/>
          <w:color w:val="333333"/>
          <w:spacing w:val="0"/>
          <w:sz w:val="32"/>
          <w:szCs w:val="32"/>
          <w:shd w:val="clear" w:fill="FFFFFF"/>
          <w:lang w:val="en-US" w:eastAsia="zh-CN"/>
        </w:rPr>
        <w:t>：</w:t>
      </w:r>
      <w:r>
        <w:rPr>
          <w:rFonts w:hint="eastAsia" w:ascii="仿宋_GB2312" w:hAnsi="仿宋_GB2312" w:eastAsia="仿宋_GB2312" w:cs="仿宋_GB2312"/>
          <w:caps w:val="0"/>
          <w:color w:val="333333"/>
          <w:spacing w:val="0"/>
          <w:sz w:val="32"/>
          <w:szCs w:val="32"/>
          <w:shd w:val="clear" w:fill="FFFFFF"/>
          <w:lang w:eastAsia="zh-CN"/>
        </w:rPr>
        <w:t>高中及以上，须持国考消控证（可先入职其他岗位再培训，取得消控证再转岗</w:t>
      </w:r>
      <w:r>
        <w:rPr>
          <w:rFonts w:hint="eastAsia" w:ascii="仿宋_GB2312" w:hAnsi="仿宋_GB2312" w:eastAsia="仿宋_GB2312" w:cs="仿宋_GB2312"/>
          <w:caps w:val="0"/>
          <w:color w:val="333333"/>
          <w:spacing w:val="0"/>
          <w:sz w:val="32"/>
          <w:szCs w:val="32"/>
          <w:shd w:val="clear"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lang w:eastAsia="zh-CN"/>
        </w:rPr>
        <w:t xml:space="preserve">    3</w:t>
      </w:r>
      <w:r>
        <w:rPr>
          <w:rFonts w:hint="eastAsia" w:ascii="仿宋_GB2312" w:hAnsi="仿宋_GB2312" w:eastAsia="仿宋_GB2312" w:cs="仿宋_GB2312"/>
          <w:caps w:val="0"/>
          <w:color w:val="333333"/>
          <w:spacing w:val="0"/>
          <w:sz w:val="32"/>
          <w:szCs w:val="32"/>
          <w:shd w:val="clear" w:fill="FFFFFF"/>
          <w:lang w:val="en-US" w:eastAsia="zh-CN"/>
        </w:rPr>
        <w:t>.持有《中华人民共和国残疾人证》，要求能正常履行职责，无精神病史，残疾类型为肢体残疾四级、三级</w:t>
      </w:r>
      <w:r>
        <w:rPr>
          <w:rFonts w:hint="eastAsia" w:ascii="仿宋_GB2312" w:hAnsi="仿宋_GB2312" w:eastAsia="仿宋_GB2312" w:cs="仿宋_GB2312"/>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lang w:eastAsia="zh-CN"/>
        </w:rPr>
        <w:t xml:space="preserve">     三、报名程序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lang w:eastAsia="zh-CN"/>
        </w:rPr>
        <w:t xml:space="preserve">    （一）报名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_GB2312" w:hAnsi="仿宋_GB2312" w:eastAsia="仿宋_GB2312" w:cs="仿宋_GB2312"/>
          <w:caps w:val="0"/>
          <w:color w:val="000000"/>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lang w:eastAsia="zh-CN"/>
        </w:rPr>
        <w:t xml:space="preserve">    采取网络或电话报名形式</w:t>
      </w:r>
      <w:r>
        <w:rPr>
          <w:rFonts w:hint="eastAsia" w:ascii="仿宋_GB2312" w:hAnsi="仿宋_GB2312" w:eastAsia="仿宋_GB2312" w:cs="仿宋_GB2312"/>
          <w:caps w:val="0"/>
          <w:color w:val="000000"/>
          <w:spacing w:val="0"/>
          <w:sz w:val="32"/>
          <w:szCs w:val="32"/>
          <w:shd w:val="clear" w:fill="FFFFFF"/>
          <w:lang w:eastAsia="zh-CN"/>
        </w:rPr>
        <w:t>，招聘信息同时发布于58招聘、BOSS直聘等招聘平台，应聘人员应如实填写应聘信息，投递个人简历。信息应当真实、准确，若发现虚假信息的，一经查实，即取消报考资格。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_GB2312" w:hAnsi="仿宋_GB2312" w:eastAsia="仿宋_GB2312" w:cs="仿宋_GB2312"/>
          <w:caps w:val="0"/>
          <w:color w:val="000000"/>
          <w:spacing w:val="0"/>
          <w:sz w:val="32"/>
          <w:szCs w:val="32"/>
          <w:shd w:val="clear" w:fill="FFFFFF"/>
          <w:lang w:eastAsia="zh-CN"/>
        </w:rPr>
      </w:pPr>
      <w:r>
        <w:rPr>
          <w:rFonts w:hint="eastAsia" w:ascii="仿宋_GB2312" w:hAnsi="仿宋_GB2312" w:eastAsia="仿宋_GB2312" w:cs="仿宋_GB2312"/>
          <w:caps w:val="0"/>
          <w:color w:val="000000"/>
          <w:spacing w:val="0"/>
          <w:sz w:val="32"/>
          <w:szCs w:val="32"/>
          <w:shd w:val="clear" w:fill="FFFFFF"/>
          <w:lang w:eastAsia="zh-CN"/>
        </w:rPr>
        <w:t xml:space="preserve">    （二）报名时间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_GB2312" w:hAnsi="仿宋_GB2312" w:eastAsia="仿宋_GB2312" w:cs="仿宋_GB2312"/>
          <w:caps w:val="0"/>
          <w:color w:val="000000"/>
          <w:spacing w:val="0"/>
          <w:sz w:val="32"/>
          <w:szCs w:val="32"/>
          <w:shd w:val="clear" w:fill="FFFFFF"/>
          <w:lang w:eastAsia="zh-CN"/>
        </w:rPr>
      </w:pPr>
      <w:r>
        <w:rPr>
          <w:rFonts w:hint="eastAsia" w:ascii="仿宋_GB2312" w:hAnsi="仿宋_GB2312" w:eastAsia="仿宋_GB2312" w:cs="仿宋_GB2312"/>
          <w:caps w:val="0"/>
          <w:color w:val="000000"/>
          <w:spacing w:val="0"/>
          <w:sz w:val="32"/>
          <w:szCs w:val="32"/>
          <w:shd w:val="clear" w:fill="FFFFFF"/>
          <w:lang w:eastAsia="zh-CN"/>
        </w:rPr>
        <w:t xml:space="preserve">    2022年</w:t>
      </w:r>
      <w:r>
        <w:rPr>
          <w:rFonts w:hint="eastAsia" w:ascii="仿宋_GB2312" w:hAnsi="仿宋_GB2312" w:eastAsia="仿宋_GB2312" w:cs="仿宋_GB2312"/>
          <w:caps w:val="0"/>
          <w:color w:val="000000"/>
          <w:spacing w:val="0"/>
          <w:kern w:val="2"/>
          <w:sz w:val="32"/>
          <w:szCs w:val="32"/>
          <w:shd w:val="clear" w:fill="FFFFFF"/>
          <w:lang w:val="en-US" w:eastAsia="zh-CN" w:bidi="ar"/>
        </w:rPr>
        <w:t>11月7日-11月18日</w:t>
      </w:r>
      <w:r>
        <w:rPr>
          <w:rFonts w:hint="eastAsia" w:ascii="仿宋_GB2312" w:hAnsi="仿宋_GB2312" w:eastAsia="仿宋_GB2312" w:cs="仿宋_GB2312"/>
          <w:caps w:val="0"/>
          <w:color w:val="000000"/>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_GB2312" w:hAnsi="仿宋_GB2312" w:eastAsia="仿宋_GB2312" w:cs="仿宋_GB2312"/>
          <w:caps w:val="0"/>
          <w:color w:val="000000"/>
          <w:spacing w:val="0"/>
          <w:sz w:val="32"/>
          <w:szCs w:val="32"/>
          <w:shd w:val="clear" w:fill="FFFFFF"/>
          <w:lang w:eastAsia="zh-CN"/>
        </w:rPr>
      </w:pPr>
      <w:r>
        <w:rPr>
          <w:rFonts w:hint="eastAsia" w:ascii="仿宋_GB2312" w:hAnsi="仿宋_GB2312" w:eastAsia="仿宋_GB2312" w:cs="仿宋_GB2312"/>
          <w:caps w:val="0"/>
          <w:color w:val="000000"/>
          <w:spacing w:val="0"/>
          <w:sz w:val="32"/>
          <w:szCs w:val="32"/>
          <w:shd w:val="clear" w:fill="FFFFFF"/>
          <w:lang w:eastAsia="zh-CN"/>
        </w:rPr>
        <w:t xml:space="preserve">     四、招聘办法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_GB2312" w:hAnsi="仿宋_GB2312" w:eastAsia="仿宋_GB2312" w:cs="仿宋_GB2312"/>
          <w:caps w:val="0"/>
          <w:color w:val="000000"/>
          <w:spacing w:val="0"/>
          <w:sz w:val="32"/>
          <w:szCs w:val="32"/>
          <w:shd w:val="clear" w:fill="FFFFFF"/>
          <w:lang w:eastAsia="zh-CN"/>
        </w:rPr>
      </w:pPr>
      <w:r>
        <w:rPr>
          <w:rFonts w:hint="eastAsia" w:ascii="仿宋_GB2312" w:hAnsi="仿宋_GB2312" w:eastAsia="仿宋_GB2312" w:cs="仿宋_GB2312"/>
          <w:caps w:val="0"/>
          <w:color w:val="000000"/>
          <w:spacing w:val="0"/>
          <w:sz w:val="32"/>
          <w:szCs w:val="32"/>
          <w:shd w:val="clear" w:fill="FFFFFF"/>
          <w:lang w:eastAsia="zh-CN"/>
        </w:rPr>
        <w:t xml:space="preserve">    （一）考试方式。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lang w:eastAsia="zh-CN"/>
        </w:rPr>
        <w:t xml:space="preserve">    按面试方式进行。面试人员按面试成绩3:1的比例从高分到低分确定。面试成绩低于60分的取消聘用资格。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lang w:eastAsia="zh-CN"/>
        </w:rPr>
        <w:t xml:space="preserve">    资格复审。面试前对面试人选进行资格复审，考生应提供资格初审时发送的电子版材料原始材料。资格复审不合格者，取消面试资格，根据成绩排名依次递补。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lang w:eastAsia="zh-CN"/>
        </w:rPr>
        <w:t xml:space="preserve">    （二）考核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lang w:eastAsia="zh-CN"/>
        </w:rPr>
        <w:t xml:space="preserve">    1.考核内容主要为政治素养、身体素质、工作表现、</w:t>
      </w:r>
      <w:r>
        <w:rPr>
          <w:rFonts w:hint="eastAsia" w:ascii="仿宋_GB2312" w:hAnsi="仿宋_GB2312" w:eastAsia="仿宋_GB2312" w:cs="仿宋_GB2312"/>
          <w:caps w:val="0"/>
          <w:color w:val="333333"/>
          <w:spacing w:val="0"/>
          <w:kern w:val="2"/>
          <w:sz w:val="32"/>
          <w:szCs w:val="32"/>
          <w:shd w:val="clear" w:fill="FFFFFF"/>
          <w:lang w:val="en-US" w:eastAsia="zh-CN" w:bidi="ar"/>
        </w:rPr>
        <w:t>廉洁自律</w:t>
      </w:r>
      <w:r>
        <w:rPr>
          <w:rFonts w:hint="eastAsia" w:ascii="仿宋_GB2312" w:hAnsi="仿宋_GB2312" w:eastAsia="仿宋_GB2312" w:cs="仿宋_GB2312"/>
          <w:caps w:val="0"/>
          <w:color w:val="333333"/>
          <w:spacing w:val="0"/>
          <w:sz w:val="32"/>
          <w:szCs w:val="32"/>
          <w:shd w:val="clear" w:fill="FFFFFF"/>
          <w:lang w:eastAsia="zh-CN"/>
        </w:rPr>
        <w:t>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lang w:eastAsia="zh-CN"/>
        </w:rPr>
        <w:t xml:space="preserve">    2.考核合格人员，确定为拟聘用对象，在公司内部进行公示，公示期满，对没有问题或反映问题不影响聘用的，按照有关规定办理聘用手续。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lang w:eastAsia="zh-CN"/>
        </w:rPr>
        <w:t xml:space="preserve">    五、咨询联系方式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textAlignment w:val="auto"/>
        <w:rPr>
          <w:rFonts w:hint="eastAsia" w:ascii="仿宋_GB2312" w:hAnsi="仿宋_GB2312" w:eastAsia="仿宋_GB2312" w:cs="仿宋_GB2312"/>
          <w:caps w:val="0"/>
          <w:color w:val="333333"/>
          <w:spacing w:val="0"/>
          <w:sz w:val="32"/>
          <w:szCs w:val="32"/>
          <w:shd w:val="clear" w:fill="FFFFFF"/>
          <w:lang w:eastAsia="zh-CN"/>
        </w:rPr>
      </w:pPr>
      <w:r>
        <w:rPr>
          <w:rFonts w:hint="eastAsia" w:ascii="仿宋_GB2312" w:hAnsi="仿宋_GB2312" w:eastAsia="仿宋_GB2312" w:cs="仿宋_GB2312"/>
          <w:caps w:val="0"/>
          <w:color w:val="333333"/>
          <w:spacing w:val="0"/>
          <w:sz w:val="32"/>
          <w:szCs w:val="32"/>
          <w:shd w:val="clear" w:fill="FFFFFF"/>
          <w:lang w:eastAsia="zh-CN"/>
        </w:rPr>
        <w:t>联系人：陈先生；联系电话：0577-88</w:t>
      </w:r>
      <w:r>
        <w:rPr>
          <w:rFonts w:hint="eastAsia" w:ascii="仿宋_GB2312" w:hAnsi="仿宋_GB2312" w:eastAsia="仿宋_GB2312" w:cs="仿宋_GB2312"/>
          <w:caps w:val="0"/>
          <w:color w:val="333333"/>
          <w:spacing w:val="0"/>
          <w:sz w:val="32"/>
          <w:szCs w:val="32"/>
          <w:shd w:val="clear" w:fill="FFFFFF"/>
          <w:lang w:val="en-US" w:eastAsia="zh-CN"/>
        </w:rPr>
        <w:t>238920</w:t>
      </w:r>
      <w:r>
        <w:rPr>
          <w:rFonts w:hint="eastAsia" w:ascii="仿宋_GB2312" w:hAnsi="仿宋_GB2312" w:eastAsia="仿宋_GB2312" w:cs="仿宋_GB2312"/>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textAlignment w:val="auto"/>
        <w:rPr>
          <w:rFonts w:hint="eastAsia" w:ascii="仿宋_GB2312" w:hAnsi="仿宋_GB2312" w:eastAsia="仿宋_GB2312" w:cs="仿宋_GB2312"/>
          <w:caps w:val="0"/>
          <w:color w:val="333333"/>
          <w:spacing w:val="0"/>
          <w:sz w:val="32"/>
          <w:szCs w:val="32"/>
          <w:shd w:val="clear" w:fill="FFFFFF"/>
          <w:lang w:eastAsia="zh-CN"/>
        </w:rPr>
      </w:pPr>
    </w:p>
    <w:p>
      <w:pPr>
        <w:jc w:val="right"/>
        <w:rPr>
          <w:rFonts w:hint="eastAsia" w:ascii="仿宋_GB2312" w:hAnsi="仿宋_GB2312" w:eastAsia="仿宋_GB2312" w:cs="仿宋_GB2312"/>
          <w:caps w:val="0"/>
          <w:color w:val="333333"/>
          <w:spacing w:val="0"/>
          <w:kern w:val="0"/>
          <w:sz w:val="32"/>
          <w:szCs w:val="32"/>
          <w:shd w:val="clear" w:fill="FFFFFF"/>
          <w:lang w:val="en-US" w:eastAsia="zh-CN" w:bidi="ar"/>
        </w:rPr>
      </w:pPr>
      <w:r>
        <w:rPr>
          <w:rFonts w:hint="eastAsia" w:ascii="仿宋_GB2312" w:hAnsi="仿宋_GB2312" w:eastAsia="仿宋_GB2312" w:cs="仿宋_GB2312"/>
          <w:caps w:val="0"/>
          <w:color w:val="333333"/>
          <w:spacing w:val="0"/>
          <w:kern w:val="0"/>
          <w:sz w:val="32"/>
          <w:szCs w:val="32"/>
          <w:shd w:val="clear" w:fill="FFFFFF"/>
          <w:lang w:val="en-US" w:eastAsia="zh-CN" w:bidi="ar"/>
        </w:rPr>
        <w:t>温州星河物业管理有限公司</w:t>
      </w:r>
    </w:p>
    <w:p>
      <w:pPr>
        <w:jc w:val="right"/>
        <w:rPr>
          <w:rFonts w:hint="default" w:ascii="仿宋_GB2312" w:hAnsi="仿宋_GB2312" w:eastAsia="仿宋_GB2312" w:cs="仿宋_GB2312"/>
          <w:caps w:val="0"/>
          <w:color w:val="333333"/>
          <w:spacing w:val="0"/>
          <w:kern w:val="0"/>
          <w:sz w:val="32"/>
          <w:szCs w:val="32"/>
          <w:shd w:val="clear" w:fill="FFFFFF"/>
          <w:lang w:val="en-US" w:eastAsia="zh-CN" w:bidi="ar"/>
        </w:rPr>
      </w:pPr>
      <w:r>
        <w:rPr>
          <w:rFonts w:hint="eastAsia" w:ascii="仿宋_GB2312" w:hAnsi="仿宋_GB2312" w:eastAsia="仿宋_GB2312" w:cs="仿宋_GB2312"/>
          <w:caps w:val="0"/>
          <w:color w:val="333333"/>
          <w:spacing w:val="0"/>
          <w:kern w:val="0"/>
          <w:sz w:val="32"/>
          <w:szCs w:val="32"/>
          <w:shd w:val="clear" w:fill="FFFFFF"/>
          <w:lang w:val="en-US" w:eastAsia="zh-CN" w:bidi="ar"/>
        </w:rPr>
        <w:t>2022年11月2日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mZWJhMWQzYmFkOTVjN2YxNDViOWYzYjI1ODk4ZWMifQ=="/>
  </w:docVars>
  <w:rsids>
    <w:rsidRoot w:val="2CBC4631"/>
    <w:rsid w:val="2BE1569A"/>
    <w:rsid w:val="2CBC4631"/>
    <w:rsid w:val="34F34F42"/>
    <w:rsid w:val="4D837C2E"/>
    <w:rsid w:val="533EA4B9"/>
    <w:rsid w:val="5BBDE0A0"/>
    <w:rsid w:val="5D37AD75"/>
    <w:rsid w:val="6F6B8FD6"/>
    <w:rsid w:val="77276114"/>
    <w:rsid w:val="783A4328"/>
    <w:rsid w:val="7CBFF22B"/>
    <w:rsid w:val="7DFF504B"/>
    <w:rsid w:val="87F38AA4"/>
    <w:rsid w:val="A7DFF2F9"/>
    <w:rsid w:val="BF9752C2"/>
    <w:rsid w:val="D7F3812B"/>
    <w:rsid w:val="D9DF5E11"/>
    <w:rsid w:val="EF3F0BAD"/>
    <w:rsid w:val="F0FD34BD"/>
    <w:rsid w:val="F75B66A9"/>
    <w:rsid w:val="F78D4DE4"/>
    <w:rsid w:val="F803D19E"/>
    <w:rsid w:val="FA1D21E5"/>
    <w:rsid w:val="FEFF1F5C"/>
    <w:rsid w:val="FF2B1137"/>
    <w:rsid w:val="FF6A29C7"/>
    <w:rsid w:val="FFF31A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570</Words>
  <Characters>602</Characters>
  <Lines>1</Lines>
  <Paragraphs>1</Paragraphs>
  <TotalTime>2</TotalTime>
  <ScaleCrop>false</ScaleCrop>
  <LinksUpToDate>false</LinksUpToDate>
  <CharactersWithSpaces>677</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2022-10-22T12:26:00Z</dcterms:created>
  <dc:creator>三井兽1407388888</dc:creator>
  <cp:lastModifiedBy>greatwall</cp:lastModifiedBy>
  <dcterms:modified xsi:type="dcterms:W3CDTF">2022-11-03T14:46:45Z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911377C026054F3492019356ABA65375</vt:lpwstr>
  </property>
  <property fmtid="{D5CDD505-2E9C-101B-9397-08002B2CF9AE}" pid="4" name="woTemplateTypoMode" linkTarget="0">
    <vt:lpwstr>web</vt:lpwstr>
  </property>
  <property fmtid="{D5CDD505-2E9C-101B-9397-08002B2CF9AE}" pid="5" name="woTemplate" linkTarget="0">
    <vt:i4>1</vt:i4>
  </property>
</Properties>
</file>